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D459D4" w14:textId="77777777" w:rsidR="00AE54C9" w:rsidRDefault="00AE54C9" w:rsidP="00A07628">
      <w:pPr>
        <w:pStyle w:val="Title"/>
        <w:bidi w:val="0"/>
        <w:ind w:left="0"/>
        <w:jc w:val="left"/>
        <w:rPr>
          <w:rFonts w:asciiTheme="majorBidi" w:hAnsiTheme="majorBidi" w:cstheme="majorBidi"/>
          <w:sz w:val="32"/>
        </w:rPr>
      </w:pPr>
    </w:p>
    <w:p w14:paraId="28871619" w14:textId="77777777" w:rsidR="00AE54C9" w:rsidRDefault="009B6C89" w:rsidP="00AE54C9">
      <w:pPr>
        <w:pStyle w:val="Title"/>
        <w:bidi w:val="0"/>
        <w:rPr>
          <w:rFonts w:asciiTheme="majorBidi" w:hAnsiTheme="majorBidi" w:cstheme="majorBidi"/>
          <w:sz w:val="32"/>
          <w:rtl/>
        </w:rPr>
      </w:pPr>
      <w:r>
        <w:rPr>
          <w:rFonts w:asciiTheme="majorBidi" w:hAnsiTheme="majorBidi" w:cstheme="majorBidi"/>
          <w:sz w:val="32"/>
        </w:rPr>
        <w:t xml:space="preserve">Title </w:t>
      </w:r>
      <w:r w:rsidR="00AE54C9">
        <w:rPr>
          <w:rFonts w:asciiTheme="majorBidi" w:hAnsiTheme="majorBidi" w:cstheme="majorBidi"/>
          <w:sz w:val="32"/>
        </w:rPr>
        <w:t>of the Paper</w:t>
      </w:r>
      <w:r w:rsidR="00AE54C9">
        <w:rPr>
          <w:rFonts w:asciiTheme="majorBidi" w:hAnsiTheme="majorBidi" w:cstheme="majorBidi"/>
          <w:szCs w:val="26"/>
        </w:rPr>
        <w:t xml:space="preserve"> (Times New Roman size 16, bold)</w:t>
      </w:r>
    </w:p>
    <w:p w14:paraId="61678F20" w14:textId="77777777" w:rsidR="00AE54C9" w:rsidRDefault="00AE54C9" w:rsidP="00AE54C9">
      <w:pPr>
        <w:spacing w:after="0" w:line="199" w:lineRule="exact"/>
        <w:jc w:val="center"/>
        <w:rPr>
          <w:rFonts w:asciiTheme="majorBidi" w:hAnsiTheme="majorBidi" w:cstheme="majorBidi"/>
          <w:b/>
        </w:rPr>
      </w:pPr>
      <w:r>
        <w:rPr>
          <w:rFonts w:asciiTheme="majorBidi" w:hAnsiTheme="majorBidi" w:cstheme="majorBidi"/>
          <w:b/>
          <w:sz w:val="24"/>
          <w:szCs w:val="24"/>
        </w:rPr>
        <w:t>First auth</w:t>
      </w:r>
      <w:r>
        <w:rPr>
          <w:rFonts w:asciiTheme="majorBidi" w:hAnsiTheme="majorBidi" w:cstheme="majorBidi"/>
          <w:b/>
          <w:spacing w:val="1"/>
          <w:sz w:val="24"/>
          <w:szCs w:val="24"/>
        </w:rPr>
        <w:t>or</w:t>
      </w:r>
      <w:r>
        <w:rPr>
          <w:rFonts w:asciiTheme="majorBidi" w:hAnsiTheme="majorBidi" w:cstheme="majorBidi"/>
          <w:b/>
          <w:spacing w:val="-2"/>
          <w:sz w:val="24"/>
          <w:szCs w:val="24"/>
          <w:vertAlign w:val="superscript"/>
        </w:rPr>
        <w:t>1</w:t>
      </w:r>
      <w:r>
        <w:rPr>
          <w:rFonts w:asciiTheme="majorBidi" w:hAnsiTheme="majorBidi" w:cstheme="majorBidi"/>
          <w:b/>
          <w:spacing w:val="13"/>
          <w:sz w:val="24"/>
          <w:szCs w:val="24"/>
        </w:rPr>
        <w:t>,</w:t>
      </w:r>
      <w:r>
        <w:rPr>
          <w:rFonts w:asciiTheme="majorBidi" w:hAnsiTheme="majorBidi" w:cstheme="majorBidi"/>
          <w:b/>
          <w:sz w:val="24"/>
          <w:szCs w:val="24"/>
        </w:rPr>
        <w:t xml:space="preserve"> Sec</w:t>
      </w:r>
      <w:r>
        <w:rPr>
          <w:rFonts w:asciiTheme="majorBidi" w:hAnsiTheme="majorBidi" w:cstheme="majorBidi"/>
          <w:b/>
          <w:spacing w:val="1"/>
          <w:sz w:val="24"/>
          <w:szCs w:val="24"/>
        </w:rPr>
        <w:t>o</w:t>
      </w:r>
      <w:r>
        <w:rPr>
          <w:rFonts w:asciiTheme="majorBidi" w:hAnsiTheme="majorBidi" w:cstheme="majorBidi"/>
          <w:b/>
          <w:sz w:val="24"/>
          <w:szCs w:val="24"/>
        </w:rPr>
        <w:t>nd auth</w:t>
      </w:r>
      <w:r>
        <w:rPr>
          <w:rFonts w:asciiTheme="majorBidi" w:hAnsiTheme="majorBidi" w:cstheme="majorBidi"/>
          <w:b/>
          <w:spacing w:val="1"/>
          <w:sz w:val="24"/>
          <w:szCs w:val="24"/>
        </w:rPr>
        <w:t>or</w:t>
      </w:r>
      <w:r>
        <w:rPr>
          <w:rFonts w:asciiTheme="majorBidi" w:hAnsiTheme="majorBidi" w:cstheme="majorBidi"/>
          <w:b/>
          <w:spacing w:val="-2"/>
          <w:sz w:val="24"/>
          <w:szCs w:val="24"/>
          <w:vertAlign w:val="superscript"/>
        </w:rPr>
        <w:t>2</w:t>
      </w:r>
      <w:r>
        <w:rPr>
          <w:rFonts w:asciiTheme="majorBidi" w:hAnsiTheme="majorBidi" w:cstheme="majorBidi"/>
          <w:b/>
          <w:spacing w:val="14"/>
          <w:sz w:val="24"/>
          <w:szCs w:val="24"/>
        </w:rPr>
        <w:t>,</w:t>
      </w:r>
      <w:r>
        <w:rPr>
          <w:rFonts w:asciiTheme="majorBidi" w:hAnsiTheme="majorBidi" w:cstheme="majorBidi"/>
          <w:b/>
          <w:spacing w:val="-1"/>
          <w:sz w:val="24"/>
          <w:szCs w:val="24"/>
        </w:rPr>
        <w:t xml:space="preserve"> Third</w:t>
      </w:r>
      <w:r>
        <w:rPr>
          <w:rFonts w:asciiTheme="majorBidi" w:hAnsiTheme="majorBidi" w:cstheme="majorBidi"/>
          <w:b/>
          <w:sz w:val="24"/>
          <w:szCs w:val="24"/>
        </w:rPr>
        <w:t xml:space="preserve"> auth</w:t>
      </w:r>
      <w:r>
        <w:rPr>
          <w:rFonts w:asciiTheme="majorBidi" w:hAnsiTheme="majorBidi" w:cstheme="majorBidi"/>
          <w:b/>
          <w:spacing w:val="1"/>
          <w:sz w:val="24"/>
          <w:szCs w:val="24"/>
        </w:rPr>
        <w:t>or</w:t>
      </w:r>
      <w:r>
        <w:rPr>
          <w:rFonts w:asciiTheme="majorBidi" w:hAnsiTheme="majorBidi" w:cstheme="majorBidi"/>
          <w:b/>
          <w:spacing w:val="-2"/>
          <w:sz w:val="24"/>
          <w:szCs w:val="24"/>
          <w:vertAlign w:val="superscript"/>
        </w:rPr>
        <w:t>3</w:t>
      </w:r>
      <w:r>
        <w:rPr>
          <w:rFonts w:asciiTheme="majorBidi" w:hAnsiTheme="majorBidi" w:cstheme="majorBidi"/>
          <w:b/>
        </w:rPr>
        <w:t xml:space="preserve"> (</w:t>
      </w:r>
      <w:r>
        <w:rPr>
          <w:rFonts w:asciiTheme="majorBidi" w:hAnsiTheme="majorBidi" w:cstheme="majorBidi"/>
          <w:b/>
          <w:spacing w:val="-1"/>
        </w:rPr>
        <w:t>T</w:t>
      </w:r>
      <w:r>
        <w:rPr>
          <w:rFonts w:asciiTheme="majorBidi" w:hAnsiTheme="majorBidi" w:cstheme="majorBidi"/>
          <w:b/>
          <w:spacing w:val="4"/>
        </w:rPr>
        <w:t>i</w:t>
      </w:r>
      <w:r>
        <w:rPr>
          <w:rFonts w:asciiTheme="majorBidi" w:hAnsiTheme="majorBidi" w:cstheme="majorBidi"/>
          <w:b/>
          <w:spacing w:val="-3"/>
        </w:rPr>
        <w:t>m</w:t>
      </w:r>
      <w:r>
        <w:rPr>
          <w:rFonts w:asciiTheme="majorBidi" w:hAnsiTheme="majorBidi" w:cstheme="majorBidi"/>
          <w:b/>
        </w:rPr>
        <w:t>es New R</w:t>
      </w:r>
      <w:r>
        <w:rPr>
          <w:rFonts w:asciiTheme="majorBidi" w:hAnsiTheme="majorBidi" w:cstheme="majorBidi"/>
          <w:b/>
          <w:spacing w:val="3"/>
        </w:rPr>
        <w:t>o</w:t>
      </w:r>
      <w:r>
        <w:rPr>
          <w:rFonts w:asciiTheme="majorBidi" w:hAnsiTheme="majorBidi" w:cstheme="majorBidi"/>
          <w:b/>
          <w:spacing w:val="-6"/>
        </w:rPr>
        <w:t>m</w:t>
      </w:r>
      <w:r>
        <w:rPr>
          <w:rFonts w:asciiTheme="majorBidi" w:hAnsiTheme="majorBidi" w:cstheme="majorBidi"/>
          <w:b/>
        </w:rPr>
        <w:t>an 12 pt, bold)</w:t>
      </w:r>
    </w:p>
    <w:p w14:paraId="5CEABADB" w14:textId="77777777" w:rsidR="00AE54C9" w:rsidRDefault="00AE54C9" w:rsidP="00AE54C9">
      <w:pPr>
        <w:spacing w:after="0" w:line="199" w:lineRule="exact"/>
        <w:jc w:val="center"/>
        <w:rPr>
          <w:rFonts w:asciiTheme="majorBidi" w:hAnsiTheme="majorBidi" w:cstheme="majorBidi"/>
          <w:spacing w:val="-2"/>
          <w:sz w:val="20"/>
          <w:szCs w:val="20"/>
        </w:rPr>
      </w:pPr>
      <w:r>
        <w:rPr>
          <w:rFonts w:asciiTheme="majorBidi" w:hAnsiTheme="majorBidi" w:cstheme="majorBidi"/>
          <w:spacing w:val="-2"/>
          <w:vertAlign w:val="superscript"/>
        </w:rPr>
        <w:t>1</w:t>
      </w:r>
      <w:r>
        <w:rPr>
          <w:rFonts w:asciiTheme="majorBidi" w:hAnsiTheme="majorBidi" w:cstheme="majorBidi"/>
          <w:spacing w:val="-2"/>
        </w:rPr>
        <w:t xml:space="preserve">First author affiliation, University/Institute </w:t>
      </w:r>
      <w:r>
        <w:rPr>
          <w:rFonts w:asciiTheme="majorBidi" w:hAnsiTheme="majorBidi" w:cstheme="majorBidi"/>
        </w:rPr>
        <w:t>(</w:t>
      </w:r>
      <w:r>
        <w:rPr>
          <w:rFonts w:asciiTheme="majorBidi" w:hAnsiTheme="majorBidi" w:cstheme="majorBidi"/>
          <w:spacing w:val="2"/>
        </w:rPr>
        <w:t>T</w:t>
      </w:r>
      <w:r>
        <w:rPr>
          <w:rFonts w:asciiTheme="majorBidi" w:hAnsiTheme="majorBidi" w:cstheme="majorBidi"/>
        </w:rPr>
        <w:t>i</w:t>
      </w:r>
      <w:r>
        <w:rPr>
          <w:rFonts w:asciiTheme="majorBidi" w:hAnsiTheme="majorBidi" w:cstheme="majorBidi"/>
          <w:spacing w:val="-4"/>
        </w:rPr>
        <w:t>m</w:t>
      </w:r>
      <w:r>
        <w:rPr>
          <w:rFonts w:asciiTheme="majorBidi" w:hAnsiTheme="majorBidi" w:cstheme="majorBidi"/>
        </w:rPr>
        <w:t>es N</w:t>
      </w:r>
      <w:r>
        <w:rPr>
          <w:rFonts w:asciiTheme="majorBidi" w:hAnsiTheme="majorBidi" w:cstheme="majorBidi"/>
          <w:spacing w:val="2"/>
        </w:rPr>
        <w:t xml:space="preserve">ew </w:t>
      </w:r>
      <w:r>
        <w:rPr>
          <w:rFonts w:asciiTheme="majorBidi" w:hAnsiTheme="majorBidi" w:cstheme="majorBidi"/>
          <w:spacing w:val="-1"/>
        </w:rPr>
        <w:t>R</w:t>
      </w:r>
      <w:r>
        <w:rPr>
          <w:rFonts w:asciiTheme="majorBidi" w:hAnsiTheme="majorBidi" w:cstheme="majorBidi"/>
          <w:spacing w:val="3"/>
        </w:rPr>
        <w:t>o</w:t>
      </w:r>
      <w:r>
        <w:rPr>
          <w:rFonts w:asciiTheme="majorBidi" w:hAnsiTheme="majorBidi" w:cstheme="majorBidi"/>
          <w:spacing w:val="-4"/>
        </w:rPr>
        <w:t>m</w:t>
      </w:r>
      <w:r>
        <w:rPr>
          <w:rFonts w:asciiTheme="majorBidi" w:hAnsiTheme="majorBidi" w:cstheme="majorBidi"/>
          <w:spacing w:val="2"/>
        </w:rPr>
        <w:t xml:space="preserve">an </w:t>
      </w:r>
      <w:r>
        <w:rPr>
          <w:rFonts w:asciiTheme="majorBidi" w:hAnsiTheme="majorBidi" w:cstheme="majorBidi"/>
        </w:rPr>
        <w:t>11 pt)</w:t>
      </w:r>
      <w:r>
        <w:rPr>
          <w:rFonts w:asciiTheme="majorBidi" w:hAnsiTheme="majorBidi" w:cstheme="majorBidi"/>
          <w:spacing w:val="-2"/>
        </w:rPr>
        <w:t xml:space="preserve">; </w:t>
      </w:r>
      <w:r>
        <w:rPr>
          <w:rFonts w:asciiTheme="majorBidi" w:hAnsiTheme="majorBidi" w:cstheme="majorBidi"/>
          <w:spacing w:val="-2"/>
          <w:sz w:val="20"/>
          <w:szCs w:val="20"/>
        </w:rPr>
        <w:t>Email address (10 pt)</w:t>
      </w:r>
    </w:p>
    <w:p w14:paraId="340F438B" w14:textId="77777777" w:rsidR="00AE54C9" w:rsidRDefault="00AE54C9" w:rsidP="00AE54C9">
      <w:pPr>
        <w:spacing w:after="0" w:line="199" w:lineRule="exact"/>
        <w:jc w:val="center"/>
        <w:rPr>
          <w:rFonts w:asciiTheme="majorBidi" w:hAnsiTheme="majorBidi" w:cstheme="majorBidi"/>
        </w:rPr>
      </w:pPr>
      <w:r>
        <w:rPr>
          <w:rFonts w:asciiTheme="majorBidi" w:hAnsiTheme="majorBidi" w:cstheme="majorBidi"/>
          <w:spacing w:val="-2"/>
          <w:vertAlign w:val="superscript"/>
        </w:rPr>
        <w:t>2</w:t>
      </w:r>
      <w:r>
        <w:rPr>
          <w:rFonts w:asciiTheme="majorBidi" w:hAnsiTheme="majorBidi" w:cstheme="majorBidi"/>
        </w:rPr>
        <w:t>Sec</w:t>
      </w:r>
      <w:r>
        <w:rPr>
          <w:rFonts w:asciiTheme="majorBidi" w:hAnsiTheme="majorBidi" w:cstheme="majorBidi"/>
          <w:spacing w:val="1"/>
        </w:rPr>
        <w:t>o</w:t>
      </w:r>
      <w:r>
        <w:rPr>
          <w:rFonts w:asciiTheme="majorBidi" w:hAnsiTheme="majorBidi" w:cstheme="majorBidi"/>
          <w:spacing w:val="-2"/>
        </w:rPr>
        <w:t xml:space="preserve">nd </w:t>
      </w:r>
      <w:r>
        <w:rPr>
          <w:rFonts w:asciiTheme="majorBidi" w:hAnsiTheme="majorBidi" w:cstheme="majorBidi"/>
        </w:rPr>
        <w:t>a</w:t>
      </w:r>
      <w:r>
        <w:rPr>
          <w:rFonts w:asciiTheme="majorBidi" w:hAnsiTheme="majorBidi" w:cstheme="majorBidi"/>
          <w:spacing w:val="-1"/>
        </w:rPr>
        <w:t>u</w:t>
      </w:r>
      <w:r>
        <w:rPr>
          <w:rFonts w:asciiTheme="majorBidi" w:hAnsiTheme="majorBidi" w:cstheme="majorBidi"/>
          <w:spacing w:val="1"/>
        </w:rPr>
        <w:t>t</w:t>
      </w:r>
      <w:r>
        <w:rPr>
          <w:rFonts w:asciiTheme="majorBidi" w:hAnsiTheme="majorBidi" w:cstheme="majorBidi"/>
          <w:spacing w:val="-2"/>
        </w:rPr>
        <w:t>h</w:t>
      </w:r>
      <w:r>
        <w:rPr>
          <w:rFonts w:asciiTheme="majorBidi" w:hAnsiTheme="majorBidi" w:cstheme="majorBidi"/>
        </w:rPr>
        <w:t>or a</w:t>
      </w:r>
      <w:r>
        <w:rPr>
          <w:rFonts w:asciiTheme="majorBidi" w:hAnsiTheme="majorBidi" w:cstheme="majorBidi"/>
          <w:spacing w:val="-2"/>
        </w:rPr>
        <w:t>f</w:t>
      </w:r>
      <w:r>
        <w:rPr>
          <w:rFonts w:asciiTheme="majorBidi" w:hAnsiTheme="majorBidi" w:cstheme="majorBidi"/>
        </w:rPr>
        <w:t>filiati</w:t>
      </w:r>
      <w:r>
        <w:rPr>
          <w:rFonts w:asciiTheme="majorBidi" w:hAnsiTheme="majorBidi" w:cstheme="majorBidi"/>
          <w:spacing w:val="2"/>
        </w:rPr>
        <w:t>o</w:t>
      </w:r>
      <w:r>
        <w:rPr>
          <w:rFonts w:asciiTheme="majorBidi" w:hAnsiTheme="majorBidi" w:cstheme="majorBidi"/>
          <w:spacing w:val="-2"/>
        </w:rPr>
        <w:t>n,</w:t>
      </w:r>
      <w:r>
        <w:rPr>
          <w:rFonts w:asciiTheme="majorBidi" w:hAnsiTheme="majorBidi" w:cstheme="majorBidi"/>
        </w:rPr>
        <w:t xml:space="preserve"> </w:t>
      </w:r>
      <w:r>
        <w:rPr>
          <w:rFonts w:asciiTheme="majorBidi" w:hAnsiTheme="majorBidi" w:cstheme="majorBidi"/>
          <w:spacing w:val="-1"/>
        </w:rPr>
        <w:t>U</w:t>
      </w:r>
      <w:r>
        <w:rPr>
          <w:rFonts w:asciiTheme="majorBidi" w:hAnsiTheme="majorBidi" w:cstheme="majorBidi"/>
          <w:spacing w:val="1"/>
        </w:rPr>
        <w:t>n</w:t>
      </w:r>
      <w:r>
        <w:rPr>
          <w:rFonts w:asciiTheme="majorBidi" w:hAnsiTheme="majorBidi" w:cstheme="majorBidi"/>
          <w:spacing w:val="-2"/>
        </w:rPr>
        <w:t>i</w:t>
      </w:r>
      <w:r>
        <w:rPr>
          <w:rFonts w:asciiTheme="majorBidi" w:hAnsiTheme="majorBidi" w:cstheme="majorBidi"/>
        </w:rPr>
        <w:t>ve</w:t>
      </w:r>
      <w:r>
        <w:rPr>
          <w:rFonts w:asciiTheme="majorBidi" w:hAnsiTheme="majorBidi" w:cstheme="majorBidi"/>
          <w:spacing w:val="-1"/>
        </w:rPr>
        <w:t>r</w:t>
      </w:r>
      <w:r>
        <w:rPr>
          <w:rFonts w:asciiTheme="majorBidi" w:hAnsiTheme="majorBidi" w:cstheme="majorBidi"/>
        </w:rPr>
        <w:t>s</w:t>
      </w:r>
      <w:r>
        <w:rPr>
          <w:rFonts w:asciiTheme="majorBidi" w:hAnsiTheme="majorBidi" w:cstheme="majorBidi"/>
          <w:spacing w:val="1"/>
        </w:rPr>
        <w:t>i</w:t>
      </w:r>
      <w:r>
        <w:rPr>
          <w:rFonts w:asciiTheme="majorBidi" w:hAnsiTheme="majorBidi" w:cstheme="majorBidi"/>
          <w:spacing w:val="-2"/>
        </w:rPr>
        <w:t>ty</w:t>
      </w:r>
      <w:r>
        <w:rPr>
          <w:rFonts w:asciiTheme="majorBidi" w:hAnsiTheme="majorBidi" w:cstheme="majorBidi"/>
        </w:rPr>
        <w:t>/In</w:t>
      </w:r>
      <w:r>
        <w:rPr>
          <w:rFonts w:asciiTheme="majorBidi" w:hAnsiTheme="majorBidi" w:cstheme="majorBidi"/>
          <w:spacing w:val="-1"/>
        </w:rPr>
        <w:t>s</w:t>
      </w:r>
      <w:r>
        <w:rPr>
          <w:rFonts w:asciiTheme="majorBidi" w:hAnsiTheme="majorBidi" w:cstheme="majorBidi"/>
        </w:rPr>
        <w:t>ti</w:t>
      </w:r>
      <w:r>
        <w:rPr>
          <w:rFonts w:asciiTheme="majorBidi" w:hAnsiTheme="majorBidi" w:cstheme="majorBidi"/>
          <w:spacing w:val="1"/>
        </w:rPr>
        <w:t>t</w:t>
      </w:r>
      <w:r>
        <w:rPr>
          <w:rFonts w:asciiTheme="majorBidi" w:hAnsiTheme="majorBidi" w:cstheme="majorBidi"/>
          <w:spacing w:val="-2"/>
        </w:rPr>
        <w:t>u</w:t>
      </w:r>
      <w:r>
        <w:rPr>
          <w:rFonts w:asciiTheme="majorBidi" w:hAnsiTheme="majorBidi" w:cstheme="majorBidi"/>
        </w:rPr>
        <w:t>te (</w:t>
      </w:r>
      <w:r>
        <w:rPr>
          <w:rFonts w:asciiTheme="majorBidi" w:hAnsiTheme="majorBidi" w:cstheme="majorBidi"/>
          <w:spacing w:val="2"/>
        </w:rPr>
        <w:t>T</w:t>
      </w:r>
      <w:r>
        <w:rPr>
          <w:rFonts w:asciiTheme="majorBidi" w:hAnsiTheme="majorBidi" w:cstheme="majorBidi"/>
        </w:rPr>
        <w:t>i</w:t>
      </w:r>
      <w:r>
        <w:rPr>
          <w:rFonts w:asciiTheme="majorBidi" w:hAnsiTheme="majorBidi" w:cstheme="majorBidi"/>
          <w:spacing w:val="-4"/>
        </w:rPr>
        <w:t>m</w:t>
      </w:r>
      <w:r>
        <w:rPr>
          <w:rFonts w:asciiTheme="majorBidi" w:hAnsiTheme="majorBidi" w:cstheme="majorBidi"/>
        </w:rPr>
        <w:t>es N</w:t>
      </w:r>
      <w:r>
        <w:rPr>
          <w:rFonts w:asciiTheme="majorBidi" w:hAnsiTheme="majorBidi" w:cstheme="majorBidi"/>
          <w:spacing w:val="2"/>
        </w:rPr>
        <w:t xml:space="preserve">ew </w:t>
      </w:r>
      <w:r>
        <w:rPr>
          <w:rFonts w:asciiTheme="majorBidi" w:hAnsiTheme="majorBidi" w:cstheme="majorBidi"/>
          <w:spacing w:val="-1"/>
        </w:rPr>
        <w:t>R</w:t>
      </w:r>
      <w:r>
        <w:rPr>
          <w:rFonts w:asciiTheme="majorBidi" w:hAnsiTheme="majorBidi" w:cstheme="majorBidi"/>
          <w:spacing w:val="3"/>
        </w:rPr>
        <w:t>o</w:t>
      </w:r>
      <w:r>
        <w:rPr>
          <w:rFonts w:asciiTheme="majorBidi" w:hAnsiTheme="majorBidi" w:cstheme="majorBidi"/>
          <w:spacing w:val="-4"/>
        </w:rPr>
        <w:t>m</w:t>
      </w:r>
      <w:r>
        <w:rPr>
          <w:rFonts w:asciiTheme="majorBidi" w:hAnsiTheme="majorBidi" w:cstheme="majorBidi"/>
          <w:spacing w:val="2"/>
        </w:rPr>
        <w:t xml:space="preserve">an </w:t>
      </w:r>
      <w:r>
        <w:rPr>
          <w:rFonts w:asciiTheme="majorBidi" w:hAnsiTheme="majorBidi" w:cstheme="majorBidi"/>
        </w:rPr>
        <w:t xml:space="preserve">11 pt); </w:t>
      </w:r>
      <w:r>
        <w:rPr>
          <w:rFonts w:asciiTheme="majorBidi" w:hAnsiTheme="majorBidi" w:cstheme="majorBidi"/>
          <w:sz w:val="20"/>
          <w:szCs w:val="20"/>
        </w:rPr>
        <w:t>E</w:t>
      </w:r>
      <w:r>
        <w:rPr>
          <w:rFonts w:asciiTheme="majorBidi" w:hAnsiTheme="majorBidi" w:cstheme="majorBidi"/>
          <w:spacing w:val="-4"/>
          <w:sz w:val="20"/>
          <w:szCs w:val="20"/>
        </w:rPr>
        <w:t>m</w:t>
      </w:r>
      <w:r>
        <w:rPr>
          <w:rFonts w:asciiTheme="majorBidi" w:hAnsiTheme="majorBidi" w:cstheme="majorBidi"/>
          <w:sz w:val="20"/>
          <w:szCs w:val="20"/>
        </w:rPr>
        <w:t>a</w:t>
      </w:r>
      <w:r>
        <w:rPr>
          <w:rFonts w:asciiTheme="majorBidi" w:hAnsiTheme="majorBidi" w:cstheme="majorBidi"/>
          <w:spacing w:val="2"/>
          <w:sz w:val="20"/>
          <w:szCs w:val="20"/>
        </w:rPr>
        <w:t xml:space="preserve">il </w:t>
      </w:r>
      <w:r>
        <w:rPr>
          <w:rFonts w:asciiTheme="majorBidi" w:hAnsiTheme="majorBidi" w:cstheme="majorBidi"/>
          <w:sz w:val="20"/>
          <w:szCs w:val="20"/>
        </w:rPr>
        <w:t>addre</w:t>
      </w:r>
      <w:r>
        <w:rPr>
          <w:rFonts w:asciiTheme="majorBidi" w:hAnsiTheme="majorBidi" w:cstheme="majorBidi"/>
          <w:spacing w:val="7"/>
          <w:sz w:val="20"/>
          <w:szCs w:val="20"/>
        </w:rPr>
        <w:t>ss</w:t>
      </w:r>
      <w:r>
        <w:rPr>
          <w:rFonts w:asciiTheme="majorBidi" w:hAnsiTheme="majorBidi" w:cstheme="majorBidi"/>
          <w:sz w:val="20"/>
          <w:szCs w:val="20"/>
        </w:rPr>
        <w:t xml:space="preserve"> (10 pt)</w:t>
      </w:r>
    </w:p>
    <w:p w14:paraId="489EF91F" w14:textId="77777777" w:rsidR="00AE54C9" w:rsidRDefault="00AE54C9" w:rsidP="00AE54C9">
      <w:pPr>
        <w:spacing w:after="0" w:line="199" w:lineRule="exact"/>
        <w:jc w:val="center"/>
        <w:rPr>
          <w:rFonts w:asciiTheme="majorBidi" w:hAnsiTheme="majorBidi" w:cstheme="majorBidi"/>
        </w:rPr>
      </w:pPr>
      <w:r>
        <w:rPr>
          <w:rFonts w:asciiTheme="majorBidi" w:hAnsiTheme="majorBidi" w:cstheme="majorBidi"/>
          <w:spacing w:val="-2"/>
          <w:vertAlign w:val="superscript"/>
        </w:rPr>
        <w:t>3</w:t>
      </w:r>
      <w:r>
        <w:rPr>
          <w:rFonts w:asciiTheme="majorBidi" w:hAnsiTheme="majorBidi" w:cstheme="majorBidi"/>
          <w:spacing w:val="2"/>
        </w:rPr>
        <w:t>T</w:t>
      </w:r>
      <w:r>
        <w:rPr>
          <w:rFonts w:asciiTheme="majorBidi" w:hAnsiTheme="majorBidi" w:cstheme="majorBidi"/>
          <w:spacing w:val="-2"/>
        </w:rPr>
        <w:t>h</w:t>
      </w:r>
      <w:r>
        <w:rPr>
          <w:rFonts w:asciiTheme="majorBidi" w:hAnsiTheme="majorBidi" w:cstheme="majorBidi"/>
        </w:rPr>
        <w:t>ird a</w:t>
      </w:r>
      <w:r>
        <w:rPr>
          <w:rFonts w:asciiTheme="majorBidi" w:hAnsiTheme="majorBidi" w:cstheme="majorBidi"/>
          <w:spacing w:val="-1"/>
        </w:rPr>
        <w:t>u</w:t>
      </w:r>
      <w:r>
        <w:rPr>
          <w:rFonts w:asciiTheme="majorBidi" w:hAnsiTheme="majorBidi" w:cstheme="majorBidi"/>
        </w:rPr>
        <w:t>t</w:t>
      </w:r>
      <w:r>
        <w:rPr>
          <w:rFonts w:asciiTheme="majorBidi" w:hAnsiTheme="majorBidi" w:cstheme="majorBidi"/>
          <w:spacing w:val="-2"/>
        </w:rPr>
        <w:t>h</w:t>
      </w:r>
      <w:r>
        <w:rPr>
          <w:rFonts w:asciiTheme="majorBidi" w:hAnsiTheme="majorBidi" w:cstheme="majorBidi"/>
        </w:rPr>
        <w:t>or a</w:t>
      </w:r>
      <w:r>
        <w:rPr>
          <w:rFonts w:asciiTheme="majorBidi" w:hAnsiTheme="majorBidi" w:cstheme="majorBidi"/>
          <w:spacing w:val="-2"/>
        </w:rPr>
        <w:t>ff</w:t>
      </w:r>
      <w:r>
        <w:rPr>
          <w:rFonts w:asciiTheme="majorBidi" w:hAnsiTheme="majorBidi" w:cstheme="majorBidi"/>
          <w:spacing w:val="1"/>
        </w:rPr>
        <w:t>i</w:t>
      </w:r>
      <w:r>
        <w:rPr>
          <w:rFonts w:asciiTheme="majorBidi" w:hAnsiTheme="majorBidi" w:cstheme="majorBidi"/>
        </w:rPr>
        <w:t>liatio</w:t>
      </w:r>
      <w:r>
        <w:rPr>
          <w:rFonts w:asciiTheme="majorBidi" w:hAnsiTheme="majorBidi" w:cstheme="majorBidi"/>
          <w:spacing w:val="-2"/>
        </w:rPr>
        <w:t xml:space="preserve">n, </w:t>
      </w:r>
      <w:r>
        <w:rPr>
          <w:rFonts w:asciiTheme="majorBidi" w:hAnsiTheme="majorBidi" w:cstheme="majorBidi"/>
          <w:spacing w:val="2"/>
        </w:rPr>
        <w:t>U</w:t>
      </w:r>
      <w:r>
        <w:rPr>
          <w:rFonts w:asciiTheme="majorBidi" w:hAnsiTheme="majorBidi" w:cstheme="majorBidi"/>
          <w:spacing w:val="-2"/>
        </w:rPr>
        <w:t>n</w:t>
      </w:r>
      <w:r>
        <w:rPr>
          <w:rFonts w:asciiTheme="majorBidi" w:hAnsiTheme="majorBidi" w:cstheme="majorBidi"/>
          <w:spacing w:val="1"/>
        </w:rPr>
        <w:t>i</w:t>
      </w:r>
      <w:r>
        <w:rPr>
          <w:rFonts w:asciiTheme="majorBidi" w:hAnsiTheme="majorBidi" w:cstheme="majorBidi"/>
        </w:rPr>
        <w:t>ver</w:t>
      </w:r>
      <w:r>
        <w:rPr>
          <w:rFonts w:asciiTheme="majorBidi" w:hAnsiTheme="majorBidi" w:cstheme="majorBidi"/>
          <w:spacing w:val="-1"/>
        </w:rPr>
        <w:t>s</w:t>
      </w:r>
      <w:r>
        <w:rPr>
          <w:rFonts w:asciiTheme="majorBidi" w:hAnsiTheme="majorBidi" w:cstheme="majorBidi"/>
        </w:rPr>
        <w:t>i</w:t>
      </w:r>
      <w:r>
        <w:rPr>
          <w:rFonts w:asciiTheme="majorBidi" w:hAnsiTheme="majorBidi" w:cstheme="majorBidi"/>
          <w:spacing w:val="1"/>
        </w:rPr>
        <w:t>t</w:t>
      </w:r>
      <w:r>
        <w:rPr>
          <w:rFonts w:asciiTheme="majorBidi" w:hAnsiTheme="majorBidi" w:cstheme="majorBidi"/>
          <w:spacing w:val="-4"/>
        </w:rPr>
        <w:t>y</w:t>
      </w:r>
      <w:r>
        <w:rPr>
          <w:rFonts w:asciiTheme="majorBidi" w:hAnsiTheme="majorBidi" w:cstheme="majorBidi"/>
        </w:rPr>
        <w:t xml:space="preserve">/ </w:t>
      </w:r>
      <w:r>
        <w:rPr>
          <w:rFonts w:asciiTheme="majorBidi" w:hAnsiTheme="majorBidi" w:cstheme="majorBidi"/>
          <w:spacing w:val="2"/>
        </w:rPr>
        <w:t>I</w:t>
      </w:r>
      <w:r>
        <w:rPr>
          <w:rFonts w:asciiTheme="majorBidi" w:hAnsiTheme="majorBidi" w:cstheme="majorBidi"/>
          <w:spacing w:val="-2"/>
        </w:rPr>
        <w:t>n</w:t>
      </w:r>
      <w:r>
        <w:rPr>
          <w:rFonts w:asciiTheme="majorBidi" w:hAnsiTheme="majorBidi" w:cstheme="majorBidi"/>
          <w:spacing w:val="-1"/>
        </w:rPr>
        <w:t>s</w:t>
      </w:r>
      <w:r>
        <w:rPr>
          <w:rFonts w:asciiTheme="majorBidi" w:hAnsiTheme="majorBidi" w:cstheme="majorBidi"/>
        </w:rPr>
        <w:t>t</w:t>
      </w:r>
      <w:r>
        <w:rPr>
          <w:rFonts w:asciiTheme="majorBidi" w:hAnsiTheme="majorBidi" w:cstheme="majorBidi"/>
          <w:spacing w:val="1"/>
        </w:rPr>
        <w:t>i</w:t>
      </w:r>
      <w:r>
        <w:rPr>
          <w:rFonts w:asciiTheme="majorBidi" w:hAnsiTheme="majorBidi" w:cstheme="majorBidi"/>
        </w:rPr>
        <w:t>t</w:t>
      </w:r>
      <w:r>
        <w:rPr>
          <w:rFonts w:asciiTheme="majorBidi" w:hAnsiTheme="majorBidi" w:cstheme="majorBidi"/>
          <w:spacing w:val="-2"/>
        </w:rPr>
        <w:t>u</w:t>
      </w:r>
      <w:r>
        <w:rPr>
          <w:rFonts w:asciiTheme="majorBidi" w:hAnsiTheme="majorBidi" w:cstheme="majorBidi"/>
        </w:rPr>
        <w:t>t</w:t>
      </w:r>
      <w:r>
        <w:rPr>
          <w:rFonts w:asciiTheme="majorBidi" w:hAnsiTheme="majorBidi" w:cstheme="majorBidi"/>
          <w:spacing w:val="2"/>
        </w:rPr>
        <w:t xml:space="preserve">e </w:t>
      </w:r>
      <w:r>
        <w:rPr>
          <w:rFonts w:asciiTheme="majorBidi" w:hAnsiTheme="majorBidi" w:cstheme="majorBidi"/>
        </w:rPr>
        <w:t>(</w:t>
      </w:r>
      <w:r>
        <w:rPr>
          <w:rFonts w:asciiTheme="majorBidi" w:hAnsiTheme="majorBidi" w:cstheme="majorBidi"/>
          <w:spacing w:val="2"/>
        </w:rPr>
        <w:t>T</w:t>
      </w:r>
      <w:r>
        <w:rPr>
          <w:rFonts w:asciiTheme="majorBidi" w:hAnsiTheme="majorBidi" w:cstheme="majorBidi"/>
        </w:rPr>
        <w:t>i</w:t>
      </w:r>
      <w:r>
        <w:rPr>
          <w:rFonts w:asciiTheme="majorBidi" w:hAnsiTheme="majorBidi" w:cstheme="majorBidi"/>
          <w:spacing w:val="-4"/>
        </w:rPr>
        <w:t>m</w:t>
      </w:r>
      <w:r>
        <w:rPr>
          <w:rFonts w:asciiTheme="majorBidi" w:hAnsiTheme="majorBidi" w:cstheme="majorBidi"/>
        </w:rPr>
        <w:t>es N</w:t>
      </w:r>
      <w:r>
        <w:rPr>
          <w:rFonts w:asciiTheme="majorBidi" w:hAnsiTheme="majorBidi" w:cstheme="majorBidi"/>
          <w:spacing w:val="2"/>
        </w:rPr>
        <w:t xml:space="preserve">ew </w:t>
      </w:r>
      <w:r>
        <w:rPr>
          <w:rFonts w:asciiTheme="majorBidi" w:hAnsiTheme="majorBidi" w:cstheme="majorBidi"/>
          <w:spacing w:val="-1"/>
        </w:rPr>
        <w:t>R</w:t>
      </w:r>
      <w:r>
        <w:rPr>
          <w:rFonts w:asciiTheme="majorBidi" w:hAnsiTheme="majorBidi" w:cstheme="majorBidi"/>
          <w:spacing w:val="3"/>
        </w:rPr>
        <w:t>o</w:t>
      </w:r>
      <w:r>
        <w:rPr>
          <w:rFonts w:asciiTheme="majorBidi" w:hAnsiTheme="majorBidi" w:cstheme="majorBidi"/>
          <w:spacing w:val="-4"/>
        </w:rPr>
        <w:t>m</w:t>
      </w:r>
      <w:r>
        <w:rPr>
          <w:rFonts w:asciiTheme="majorBidi" w:hAnsiTheme="majorBidi" w:cstheme="majorBidi"/>
          <w:spacing w:val="2"/>
        </w:rPr>
        <w:t xml:space="preserve">an </w:t>
      </w:r>
      <w:r>
        <w:rPr>
          <w:rFonts w:asciiTheme="majorBidi" w:hAnsiTheme="majorBidi" w:cstheme="majorBidi"/>
        </w:rPr>
        <w:t>11 pt</w:t>
      </w:r>
      <w:r>
        <w:rPr>
          <w:rFonts w:asciiTheme="majorBidi" w:hAnsiTheme="majorBidi" w:cstheme="majorBidi"/>
          <w:sz w:val="20"/>
          <w:szCs w:val="20"/>
        </w:rPr>
        <w:t>)</w:t>
      </w:r>
      <w:r>
        <w:rPr>
          <w:rFonts w:asciiTheme="majorBidi" w:hAnsiTheme="majorBidi" w:cstheme="majorBidi"/>
          <w:spacing w:val="2"/>
          <w:sz w:val="20"/>
          <w:szCs w:val="20"/>
        </w:rPr>
        <w:t xml:space="preserve">; </w:t>
      </w:r>
      <w:r>
        <w:rPr>
          <w:rFonts w:asciiTheme="majorBidi" w:hAnsiTheme="majorBidi" w:cstheme="majorBidi"/>
          <w:sz w:val="20"/>
          <w:szCs w:val="20"/>
        </w:rPr>
        <w:t>E</w:t>
      </w:r>
      <w:r>
        <w:rPr>
          <w:rFonts w:asciiTheme="majorBidi" w:hAnsiTheme="majorBidi" w:cstheme="majorBidi"/>
          <w:spacing w:val="-2"/>
          <w:sz w:val="20"/>
          <w:szCs w:val="20"/>
        </w:rPr>
        <w:t>m</w:t>
      </w:r>
      <w:r>
        <w:rPr>
          <w:rFonts w:asciiTheme="majorBidi" w:hAnsiTheme="majorBidi" w:cstheme="majorBidi"/>
          <w:sz w:val="20"/>
          <w:szCs w:val="20"/>
        </w:rPr>
        <w:t>ail a</w:t>
      </w:r>
      <w:r>
        <w:rPr>
          <w:rFonts w:asciiTheme="majorBidi" w:hAnsiTheme="majorBidi" w:cstheme="majorBidi"/>
          <w:spacing w:val="1"/>
          <w:sz w:val="20"/>
          <w:szCs w:val="20"/>
        </w:rPr>
        <w:t>d</w:t>
      </w:r>
      <w:r>
        <w:rPr>
          <w:rFonts w:asciiTheme="majorBidi" w:hAnsiTheme="majorBidi" w:cstheme="majorBidi"/>
          <w:sz w:val="20"/>
          <w:szCs w:val="20"/>
        </w:rPr>
        <w:t>dress (10 pt)</w:t>
      </w:r>
    </w:p>
    <w:p w14:paraId="15C7FAFF" w14:textId="77777777" w:rsidR="00AE54C9" w:rsidRDefault="00AE54C9" w:rsidP="00AE54C9">
      <w:pPr>
        <w:jc w:val="center"/>
        <w:rPr>
          <w:rFonts w:asciiTheme="majorBidi" w:hAnsiTheme="majorBidi" w:cstheme="majorBidi"/>
          <w:sz w:val="18"/>
          <w:szCs w:val="18"/>
        </w:rPr>
      </w:pPr>
      <w:r>
        <w:rPr>
          <w:rFonts w:asciiTheme="majorBidi" w:hAnsiTheme="majorBidi" w:cstheme="majorBidi"/>
          <w:sz w:val="18"/>
          <w:szCs w:val="18"/>
        </w:rPr>
        <w:t>* Corresponding author: Name</w:t>
      </w:r>
    </w:p>
    <w:p w14:paraId="33F4CF38" w14:textId="77777777" w:rsidR="00AE54C9" w:rsidRDefault="00AE54C9" w:rsidP="00AE54C9">
      <w:pPr>
        <w:spacing w:after="0" w:line="240" w:lineRule="auto"/>
        <w:jc w:val="center"/>
        <w:rPr>
          <w:rFonts w:asciiTheme="majorBidi" w:eastAsia="Times New Roman" w:hAnsiTheme="majorBidi" w:cstheme="majorBidi"/>
          <w:b/>
          <w:bCs/>
          <w:noProof/>
          <w:rtl/>
        </w:rPr>
      </w:pPr>
    </w:p>
    <w:p w14:paraId="51BE753A" w14:textId="77777777" w:rsidR="00AE54C9" w:rsidRDefault="00AE54C9" w:rsidP="00AE54C9">
      <w:pPr>
        <w:pStyle w:val="TTPKeywords"/>
        <w:ind w:left="630" w:right="540" w:firstLine="0"/>
        <w:rPr>
          <w:rFonts w:asciiTheme="majorBidi" w:hAnsiTheme="majorBidi" w:cstheme="majorBidi"/>
          <w:sz w:val="24"/>
          <w:szCs w:val="24"/>
          <w:lang w:val="en-GB"/>
        </w:rPr>
      </w:pPr>
      <w:r>
        <w:rPr>
          <w:rFonts w:asciiTheme="majorBidi" w:hAnsiTheme="majorBidi" w:cstheme="majorBidi"/>
          <w:b/>
          <w:sz w:val="28"/>
          <w:szCs w:val="28"/>
          <w:lang w:val="en-GB"/>
        </w:rPr>
        <w:t>Abstract</w:t>
      </w:r>
      <w:r>
        <w:rPr>
          <w:rFonts w:asciiTheme="majorBidi" w:hAnsiTheme="majorBidi" w:cstheme="majorBidi"/>
          <w:b/>
          <w:sz w:val="24"/>
          <w:szCs w:val="24"/>
          <w:lang w:val="en-GB"/>
        </w:rPr>
        <w:t xml:space="preserve">. </w:t>
      </w:r>
      <w:r>
        <w:rPr>
          <w:rFonts w:asciiTheme="majorBidi" w:hAnsiTheme="majorBidi" w:cstheme="majorBidi"/>
          <w:sz w:val="24"/>
          <w:szCs w:val="24"/>
          <w:lang w:val="en-GB"/>
        </w:rPr>
        <w:t>The abstract appears before the keywords. Abstract must be about 300 words. However, it must be limited between 150 to 300 words. The abstract should clearly state, the objective, results and the conclusion of the work.</w:t>
      </w:r>
    </w:p>
    <w:p w14:paraId="12A422C4" w14:textId="77777777" w:rsidR="00AE54C9" w:rsidRDefault="00AE54C9" w:rsidP="00AE54C9">
      <w:pPr>
        <w:pStyle w:val="TTPKeywords"/>
        <w:tabs>
          <w:tab w:val="left" w:pos="8730"/>
        </w:tabs>
        <w:spacing w:before="240"/>
        <w:ind w:left="630" w:right="540" w:firstLine="0"/>
        <w:rPr>
          <w:rFonts w:asciiTheme="majorBidi" w:hAnsiTheme="majorBidi" w:cstheme="majorBidi"/>
          <w:b/>
          <w:i/>
          <w:sz w:val="24"/>
          <w:szCs w:val="24"/>
          <w:lang w:val="en-GB"/>
        </w:rPr>
      </w:pPr>
      <w:r>
        <w:rPr>
          <w:rFonts w:asciiTheme="majorBidi" w:hAnsiTheme="majorBidi" w:cstheme="majorBidi"/>
          <w:b/>
          <w:szCs w:val="22"/>
          <w:lang w:val="en-GB"/>
        </w:rPr>
        <w:t xml:space="preserve">Keywords: </w:t>
      </w:r>
      <w:r>
        <w:rPr>
          <w:rFonts w:asciiTheme="majorBidi" w:hAnsiTheme="majorBidi" w:cstheme="majorBidi"/>
          <w:i/>
          <w:iCs/>
          <w:szCs w:val="22"/>
          <w:lang w:val="en-GB" w:eastAsia="zh-CN"/>
        </w:rPr>
        <w:t xml:space="preserve">Max </w:t>
      </w:r>
      <w:r>
        <w:rPr>
          <w:rFonts w:asciiTheme="majorBidi" w:hAnsiTheme="majorBidi" w:cstheme="majorBidi"/>
          <w:i/>
          <w:iCs/>
          <w:szCs w:val="22"/>
          <w:lang w:eastAsia="zh-CN"/>
        </w:rPr>
        <w:t>6</w:t>
      </w:r>
      <w:r>
        <w:rPr>
          <w:rFonts w:asciiTheme="majorBidi" w:hAnsiTheme="majorBidi" w:cstheme="majorBidi"/>
          <w:i/>
          <w:iCs/>
          <w:szCs w:val="22"/>
          <w:lang w:val="en-GB" w:eastAsia="zh-CN"/>
        </w:rPr>
        <w:t xml:space="preserve"> keywords in English, separated by comma</w:t>
      </w:r>
      <w:r>
        <w:rPr>
          <w:rFonts w:asciiTheme="majorBidi" w:hAnsiTheme="majorBidi" w:cstheme="majorBidi"/>
          <w:i/>
          <w:iCs/>
          <w:szCs w:val="22"/>
          <w:lang w:eastAsia="zh-CN"/>
        </w:rPr>
        <w:t>, Italic Times New Roman 11 pt</w:t>
      </w:r>
      <w:r>
        <w:rPr>
          <w:rFonts w:asciiTheme="majorBidi" w:hAnsiTheme="majorBidi" w:cstheme="majorBidi"/>
          <w:i/>
          <w:iCs/>
          <w:szCs w:val="22"/>
          <w:lang w:val="en-GB" w:eastAsia="zh-CN"/>
        </w:rPr>
        <w:t>.</w:t>
      </w:r>
    </w:p>
    <w:p w14:paraId="3DD673DF" w14:textId="77777777" w:rsidR="00AE54C9" w:rsidRDefault="00AE54C9" w:rsidP="00AE54C9">
      <w:pPr>
        <w:rPr>
          <w:lang w:val="en-GB"/>
        </w:rPr>
      </w:pPr>
    </w:p>
    <w:p w14:paraId="67281477" w14:textId="77777777" w:rsidR="00AE54C9" w:rsidRPr="00C10035" w:rsidRDefault="00AE54C9" w:rsidP="00AE54C9">
      <w:pPr>
        <w:rPr>
          <w:rFonts w:asciiTheme="majorBidi" w:hAnsiTheme="majorBidi" w:cstheme="majorBidi"/>
          <w:b/>
          <w:bCs/>
          <w:lang w:bidi="fa-IR"/>
        </w:rPr>
      </w:pPr>
    </w:p>
    <w:p w14:paraId="07A60D00" w14:textId="77777777" w:rsidR="00AE54C9" w:rsidRPr="002E7073" w:rsidRDefault="00AE54C9" w:rsidP="00AE54C9">
      <w:pPr>
        <w:pStyle w:val="Heading1"/>
        <w:widowControl/>
        <w:numPr>
          <w:ilvl w:val="0"/>
          <w:numId w:val="2"/>
        </w:numPr>
        <w:autoSpaceDE w:val="0"/>
        <w:autoSpaceDN w:val="0"/>
        <w:bidi w:val="0"/>
        <w:spacing w:before="360"/>
        <w:ind w:left="0" w:firstLine="0"/>
        <w:jc w:val="both"/>
        <w:rPr>
          <w:rFonts w:asciiTheme="majorBidi" w:hAnsiTheme="majorBidi" w:cstheme="majorBidi"/>
          <w:sz w:val="28"/>
          <w:szCs w:val="36"/>
          <w:lang w:val="en-GB"/>
        </w:rPr>
      </w:pPr>
      <w:r w:rsidRPr="002E7073">
        <w:rPr>
          <w:rFonts w:asciiTheme="majorBidi" w:hAnsiTheme="majorBidi" w:cstheme="majorBidi"/>
          <w:sz w:val="28"/>
          <w:szCs w:val="36"/>
          <w:lang w:val="en-GB"/>
        </w:rPr>
        <w:t>Introduction (TNR 14pt., bold)</w:t>
      </w:r>
    </w:p>
    <w:p w14:paraId="084D5E78" w14:textId="77777777" w:rsidR="00AE54C9" w:rsidRDefault="00AE54C9" w:rsidP="00AE54C9">
      <w:pPr>
        <w:jc w:val="both"/>
        <w:rPr>
          <w:rFonts w:asciiTheme="majorBidi" w:eastAsia="SimSun" w:hAnsiTheme="majorBidi" w:cstheme="majorBidi"/>
          <w:sz w:val="24"/>
          <w:szCs w:val="24"/>
          <w:lang w:val="en-GB"/>
        </w:rPr>
      </w:pPr>
      <w:r w:rsidRPr="002E7073">
        <w:rPr>
          <w:rFonts w:asciiTheme="majorBidi" w:eastAsia="SimSun" w:hAnsiTheme="majorBidi" w:cstheme="majorBidi"/>
          <w:sz w:val="24"/>
          <w:szCs w:val="24"/>
          <w:lang w:val="en-GB"/>
        </w:rPr>
        <w:t>The main text</w:t>
      </w:r>
      <w:r w:rsidRPr="002E7073">
        <w:rPr>
          <w:rStyle w:val="FootnoteReference"/>
          <w:rFonts w:asciiTheme="majorBidi" w:eastAsia="SimSun" w:hAnsiTheme="majorBidi" w:cstheme="majorBidi"/>
          <w:sz w:val="24"/>
          <w:szCs w:val="24"/>
          <w:lang w:val="en-GB"/>
        </w:rPr>
        <w:footnoteReference w:id="1"/>
      </w:r>
      <w:r w:rsidRPr="002E7073">
        <w:rPr>
          <w:rFonts w:asciiTheme="majorBidi" w:eastAsia="SimSun" w:hAnsiTheme="majorBidi" w:cstheme="majorBidi"/>
          <w:sz w:val="24"/>
          <w:szCs w:val="24"/>
          <w:lang w:val="en-GB"/>
        </w:rPr>
        <w:t>, (TNR 12pt., alignment in block, spacing 1,0) text, text, text, text, text, text, text, text, text, text, text, text, text, text, text, text, text, text, text, text, text, text, text, text, text, text, text, text, text, text, text, text, text, text, text, text, text, text, text, text, text, text, text, text, text, text, text, text, text, text, text, text, text.</w:t>
      </w:r>
    </w:p>
    <w:p w14:paraId="1B2DCE2E" w14:textId="77777777" w:rsidR="00AE54C9" w:rsidRDefault="00AE54C9" w:rsidP="00AE54C9">
      <w:pPr>
        <w:jc w:val="both"/>
        <w:rPr>
          <w:rFonts w:asciiTheme="majorBidi" w:eastAsia="SimSun" w:hAnsiTheme="majorBidi" w:cstheme="majorBidi"/>
          <w:sz w:val="24"/>
          <w:szCs w:val="24"/>
          <w:lang w:val="en-GB"/>
        </w:rPr>
      </w:pPr>
    </w:p>
    <w:p w14:paraId="474B711C" w14:textId="77777777" w:rsidR="00AE54C9" w:rsidRPr="002E7073" w:rsidRDefault="00AE54C9" w:rsidP="00AE54C9">
      <w:pPr>
        <w:jc w:val="both"/>
        <w:rPr>
          <w:rFonts w:asciiTheme="majorBidi" w:eastAsia="SimSun" w:hAnsiTheme="majorBidi" w:cstheme="majorBidi"/>
          <w:sz w:val="24"/>
          <w:szCs w:val="24"/>
          <w:lang w:val="en-GB"/>
        </w:rPr>
      </w:pPr>
    </w:p>
    <w:p w14:paraId="343F1411" w14:textId="77777777" w:rsidR="00AE54C9" w:rsidRPr="00C10035" w:rsidRDefault="00AE54C9" w:rsidP="00AE54C9">
      <w:pPr>
        <w:pStyle w:val="BodyText"/>
        <w:spacing w:before="0"/>
        <w:ind w:firstLine="0"/>
        <w:jc w:val="center"/>
        <w:rPr>
          <w:rFonts w:asciiTheme="majorBidi" w:hAnsiTheme="majorBidi" w:cstheme="majorBidi"/>
          <w:lang w:val="en-GB"/>
        </w:rPr>
      </w:pPr>
      <w:r w:rsidRPr="00C10035">
        <w:rPr>
          <w:rFonts w:asciiTheme="majorBidi" w:hAnsiTheme="majorBidi" w:cstheme="majorBidi"/>
          <w:b/>
          <w:bCs/>
          <w:noProof/>
          <w:sz w:val="20"/>
          <w:lang w:eastAsia="en-US"/>
        </w:rPr>
        <w:lastRenderedPageBreak/>
        <w:drawing>
          <wp:inline distT="0" distB="0" distL="0" distR="0" wp14:anchorId="2EB07447" wp14:editId="426986A8">
            <wp:extent cx="3427012" cy="2037456"/>
            <wp:effectExtent l="0" t="0" r="254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e-chart-illustrating-the-concept-of-Economic-Order-Quantity-EOQ.png"/>
                    <pic:cNvPicPr/>
                  </pic:nvPicPr>
                  <pic:blipFill>
                    <a:blip r:embed="rId7">
                      <a:extLst>
                        <a:ext uri="{28A0092B-C50C-407E-A947-70E740481C1C}">
                          <a14:useLocalDpi xmlns:a14="http://schemas.microsoft.com/office/drawing/2010/main" val="0"/>
                        </a:ext>
                      </a:extLst>
                    </a:blip>
                    <a:stretch>
                      <a:fillRect/>
                    </a:stretch>
                  </pic:blipFill>
                  <pic:spPr>
                    <a:xfrm>
                      <a:off x="0" y="0"/>
                      <a:ext cx="3476195" cy="2066696"/>
                    </a:xfrm>
                    <a:prstGeom prst="rect">
                      <a:avLst/>
                    </a:prstGeom>
                  </pic:spPr>
                </pic:pic>
              </a:graphicData>
            </a:graphic>
          </wp:inline>
        </w:drawing>
      </w:r>
    </w:p>
    <w:p w14:paraId="72F1A24B" w14:textId="77777777" w:rsidR="00AE54C9" w:rsidRPr="00C10035" w:rsidRDefault="00AE54C9" w:rsidP="00AE54C9">
      <w:pPr>
        <w:pStyle w:val="BodyText"/>
        <w:spacing w:before="240"/>
        <w:jc w:val="center"/>
        <w:rPr>
          <w:rFonts w:asciiTheme="majorBidi" w:hAnsiTheme="majorBidi" w:cstheme="majorBidi"/>
          <w:i/>
          <w:sz w:val="20"/>
          <w:lang w:val="en-GB"/>
        </w:rPr>
      </w:pPr>
      <w:r w:rsidRPr="00C10035">
        <w:rPr>
          <w:rFonts w:asciiTheme="majorBidi" w:hAnsiTheme="majorBidi" w:cstheme="majorBidi"/>
          <w:i/>
          <w:sz w:val="20"/>
          <w:lang w:val="en-GB"/>
        </w:rPr>
        <w:t xml:space="preserve">Figure 1: Figure description (TNR 10pt., </w:t>
      </w:r>
      <w:proofErr w:type="spellStart"/>
      <w:r w:rsidRPr="00C10035">
        <w:rPr>
          <w:rFonts w:asciiTheme="majorBidi" w:hAnsiTheme="majorBidi" w:cstheme="majorBidi"/>
          <w:i/>
          <w:sz w:val="20"/>
          <w:lang w:val="en-GB"/>
        </w:rPr>
        <w:t>centered</w:t>
      </w:r>
      <w:proofErr w:type="spellEnd"/>
      <w:r w:rsidRPr="00C10035">
        <w:rPr>
          <w:rFonts w:asciiTheme="majorBidi" w:hAnsiTheme="majorBidi" w:cstheme="majorBidi"/>
          <w:i/>
          <w:sz w:val="20"/>
          <w:lang w:val="en-GB"/>
        </w:rPr>
        <w:t>, italics)</w:t>
      </w:r>
    </w:p>
    <w:p w14:paraId="3AEC1A72" w14:textId="77777777" w:rsidR="00AE54C9" w:rsidRPr="00C10035" w:rsidRDefault="00AE54C9" w:rsidP="00AE54C9">
      <w:pPr>
        <w:pStyle w:val="BodyText"/>
        <w:spacing w:before="0"/>
        <w:ind w:firstLine="0"/>
        <w:jc w:val="center"/>
        <w:rPr>
          <w:rFonts w:asciiTheme="majorBidi" w:hAnsiTheme="majorBidi" w:cstheme="majorBidi"/>
          <w:lang w:val="en-GB"/>
        </w:rPr>
      </w:pPr>
    </w:p>
    <w:p w14:paraId="0EBF635B" w14:textId="77777777" w:rsidR="00AE54C9" w:rsidRPr="00C10035" w:rsidRDefault="00AE54C9" w:rsidP="00AE54C9">
      <w:pPr>
        <w:pStyle w:val="BodyText"/>
        <w:bidi/>
        <w:spacing w:before="0"/>
        <w:ind w:firstLine="0"/>
        <w:jc w:val="left"/>
        <w:rPr>
          <w:rFonts w:asciiTheme="majorBidi" w:hAnsiTheme="majorBidi" w:cstheme="majorBidi"/>
          <w:i/>
          <w:sz w:val="20"/>
          <w:szCs w:val="20"/>
          <w:lang w:val="en-GB"/>
        </w:rPr>
      </w:pPr>
      <w:r w:rsidRPr="00C10035">
        <w:rPr>
          <w:rFonts w:asciiTheme="majorBidi" w:hAnsiTheme="majorBidi" w:cstheme="majorBidi"/>
          <w:i/>
          <w:sz w:val="20"/>
          <w:szCs w:val="20"/>
          <w:lang w:val="en-GB"/>
        </w:rPr>
        <w:t>Source: (TNR 10pt. italics)</w:t>
      </w:r>
    </w:p>
    <w:p w14:paraId="5F5348AA" w14:textId="77777777" w:rsidR="00AE54C9" w:rsidRPr="002E7073" w:rsidRDefault="00AE54C9" w:rsidP="00AE54C9">
      <w:pPr>
        <w:jc w:val="both"/>
        <w:rPr>
          <w:rFonts w:asciiTheme="majorBidi" w:hAnsiTheme="majorBidi" w:cstheme="majorBidi"/>
          <w:sz w:val="24"/>
          <w:szCs w:val="24"/>
          <w:lang w:val="en-GB"/>
        </w:rPr>
      </w:pPr>
      <w:r w:rsidRPr="002E7073">
        <w:rPr>
          <w:rFonts w:asciiTheme="majorBidi" w:hAnsiTheme="majorBidi" w:cstheme="majorBidi"/>
          <w:sz w:val="24"/>
          <w:szCs w:val="24"/>
          <w:lang w:val="en-GB"/>
        </w:rPr>
        <w:t>Text, text, text, text, text, text, text, text, text, text, text, text, text, text, text, text, text, text, text, text, text, text, text, text, text, text, text, text.</w:t>
      </w:r>
    </w:p>
    <w:p w14:paraId="19177ADA" w14:textId="77777777" w:rsidR="00AE54C9" w:rsidRPr="002E7073" w:rsidRDefault="00AE54C9" w:rsidP="00AE54C9">
      <w:pPr>
        <w:pStyle w:val="Heading2"/>
        <w:widowControl/>
        <w:tabs>
          <w:tab w:val="right" w:pos="454"/>
          <w:tab w:val="num" w:pos="576"/>
        </w:tabs>
        <w:autoSpaceDE w:val="0"/>
        <w:autoSpaceDN w:val="0"/>
        <w:bidi w:val="0"/>
        <w:spacing w:before="240" w:after="120"/>
        <w:ind w:left="340" w:hanging="340"/>
        <w:jc w:val="both"/>
        <w:rPr>
          <w:rFonts w:asciiTheme="majorBidi" w:hAnsiTheme="majorBidi" w:cstheme="majorBidi"/>
          <w:sz w:val="24"/>
          <w:szCs w:val="28"/>
          <w:lang w:val="en-GB"/>
        </w:rPr>
      </w:pPr>
      <w:r w:rsidRPr="002E7073">
        <w:rPr>
          <w:rFonts w:asciiTheme="majorBidi" w:hAnsiTheme="majorBidi" w:cstheme="majorBidi"/>
          <w:sz w:val="24"/>
          <w:szCs w:val="28"/>
          <w:lang w:val="en-GB"/>
        </w:rPr>
        <w:t>Title of the 2</w:t>
      </w:r>
      <w:r w:rsidRPr="002E7073">
        <w:rPr>
          <w:rFonts w:asciiTheme="majorBidi" w:hAnsiTheme="majorBidi" w:cstheme="majorBidi"/>
          <w:sz w:val="24"/>
          <w:szCs w:val="28"/>
          <w:vertAlign w:val="superscript"/>
          <w:lang w:val="en-GB"/>
        </w:rPr>
        <w:t>nd</w:t>
      </w:r>
      <w:r w:rsidRPr="002E7073">
        <w:rPr>
          <w:rFonts w:asciiTheme="majorBidi" w:hAnsiTheme="majorBidi" w:cstheme="majorBidi"/>
          <w:sz w:val="24"/>
          <w:szCs w:val="28"/>
          <w:lang w:val="en-GB"/>
        </w:rPr>
        <w:t xml:space="preserve"> level (TNR 12pt., bold)</w:t>
      </w:r>
    </w:p>
    <w:p w14:paraId="34D0AF8C" w14:textId="77777777" w:rsidR="00AE54C9" w:rsidRPr="002E7073" w:rsidRDefault="00AE54C9" w:rsidP="00AE54C9">
      <w:pPr>
        <w:jc w:val="both"/>
        <w:rPr>
          <w:rFonts w:asciiTheme="majorBidi" w:hAnsiTheme="majorBidi" w:cstheme="majorBidi"/>
          <w:sz w:val="24"/>
          <w:szCs w:val="24"/>
          <w:lang w:val="en-GB"/>
        </w:rPr>
      </w:pPr>
      <w:r w:rsidRPr="002E7073">
        <w:rPr>
          <w:rFonts w:asciiTheme="majorBidi" w:hAnsiTheme="majorBidi" w:cstheme="majorBidi"/>
          <w:sz w:val="24"/>
          <w:szCs w:val="24"/>
          <w:lang w:val="en-GB"/>
        </w:rPr>
        <w:t>Text, text, text, text, text, text, text, text, text, text, text, text, text, text, text, text, text, text, text, text, text, text, text, text, text, text, text, text, text, text, text, text, text, text, text, text, text, text, text, text, text, text, text, text, text, text, text, text, text, text.</w:t>
      </w:r>
    </w:p>
    <w:p w14:paraId="44EB6A19" w14:textId="77777777" w:rsidR="00AE54C9" w:rsidRPr="002E7073" w:rsidRDefault="00AE54C9" w:rsidP="00AE54C9">
      <w:pPr>
        <w:pStyle w:val="Heading3"/>
        <w:widowControl/>
        <w:numPr>
          <w:ilvl w:val="2"/>
          <w:numId w:val="2"/>
        </w:numPr>
        <w:autoSpaceDE w:val="0"/>
        <w:autoSpaceDN w:val="0"/>
        <w:bidi w:val="0"/>
        <w:spacing w:before="120" w:line="240" w:lineRule="auto"/>
        <w:ind w:left="0" w:firstLine="0"/>
        <w:jc w:val="both"/>
        <w:rPr>
          <w:rFonts w:asciiTheme="majorBidi" w:hAnsiTheme="majorBidi" w:cstheme="majorBidi"/>
          <w:sz w:val="24"/>
          <w:szCs w:val="32"/>
          <w:lang w:val="en-GB"/>
        </w:rPr>
      </w:pPr>
      <w:r w:rsidRPr="002E7073">
        <w:rPr>
          <w:rFonts w:asciiTheme="majorBidi" w:hAnsiTheme="majorBidi" w:cstheme="majorBidi"/>
          <w:sz w:val="24"/>
          <w:szCs w:val="32"/>
          <w:lang w:val="en-GB"/>
        </w:rPr>
        <w:t>Title of the 3</w:t>
      </w:r>
      <w:r w:rsidRPr="002E7073">
        <w:rPr>
          <w:rFonts w:asciiTheme="majorBidi" w:hAnsiTheme="majorBidi" w:cstheme="majorBidi"/>
          <w:sz w:val="24"/>
          <w:szCs w:val="32"/>
          <w:vertAlign w:val="superscript"/>
          <w:lang w:val="en-GB"/>
        </w:rPr>
        <w:t>rd</w:t>
      </w:r>
      <w:r w:rsidRPr="002E7073">
        <w:rPr>
          <w:rFonts w:asciiTheme="majorBidi" w:hAnsiTheme="majorBidi" w:cstheme="majorBidi"/>
          <w:sz w:val="24"/>
          <w:szCs w:val="32"/>
          <w:lang w:val="en-GB"/>
        </w:rPr>
        <w:t xml:space="preserve"> level (TNR 12pt., bold)</w:t>
      </w:r>
    </w:p>
    <w:p w14:paraId="16520B90" w14:textId="77777777" w:rsidR="00AE54C9" w:rsidRPr="002E7073" w:rsidRDefault="00AE54C9" w:rsidP="00AE54C9">
      <w:pPr>
        <w:jc w:val="both"/>
        <w:rPr>
          <w:rFonts w:asciiTheme="majorBidi" w:hAnsiTheme="majorBidi" w:cstheme="majorBidi"/>
          <w:sz w:val="24"/>
          <w:szCs w:val="24"/>
          <w:lang w:val="en-GB"/>
        </w:rPr>
      </w:pPr>
      <w:r w:rsidRPr="002E7073">
        <w:rPr>
          <w:rFonts w:asciiTheme="majorBidi" w:hAnsiTheme="majorBidi" w:cstheme="majorBidi"/>
          <w:sz w:val="24"/>
          <w:szCs w:val="24"/>
          <w:lang w:val="en-GB"/>
        </w:rPr>
        <w:t>Text, text, text, text, text, text, text, text, text, text, text, text, text, text, text, text, text, text, text, text, text, text, text, text, text, text, text, text, text, text, text, text, text, text, text, text, text, text.</w:t>
      </w:r>
    </w:p>
    <w:p w14:paraId="64925BEB" w14:textId="77777777" w:rsidR="00AE54C9" w:rsidRPr="00C10035" w:rsidRDefault="00AE54C9" w:rsidP="00AE54C9">
      <w:pPr>
        <w:jc w:val="both"/>
        <w:rPr>
          <w:rFonts w:asciiTheme="majorBidi" w:hAnsiTheme="majorBidi" w:cstheme="majorBidi"/>
          <w:lang w:val="en-GB"/>
        </w:rPr>
      </w:pPr>
      <w:r w:rsidRPr="002E7073">
        <w:rPr>
          <w:rFonts w:asciiTheme="majorBidi" w:hAnsiTheme="majorBidi" w:cstheme="majorBidi"/>
          <w:sz w:val="24"/>
          <w:szCs w:val="24"/>
          <w:lang w:val="en-GB"/>
        </w:rPr>
        <w:t xml:space="preserve">Tables and figures </w:t>
      </w:r>
      <w:r w:rsidRPr="003F148B">
        <w:rPr>
          <w:rFonts w:asciiTheme="majorBidi" w:hAnsiTheme="majorBidi" w:cstheme="majorBidi"/>
          <w:sz w:val="24"/>
          <w:szCs w:val="24"/>
          <w:lang w:val="en-GB"/>
        </w:rPr>
        <w:t xml:space="preserve">should be numbered and references to them must be in the text. Acceptable </w:t>
      </w:r>
      <w:proofErr w:type="spellStart"/>
      <w:r w:rsidRPr="003F148B">
        <w:rPr>
          <w:rFonts w:asciiTheme="majorBidi" w:hAnsiTheme="majorBidi" w:cstheme="majorBidi"/>
          <w:sz w:val="24"/>
          <w:szCs w:val="24"/>
          <w:lang w:val="en-GB"/>
        </w:rPr>
        <w:t>labeling</w:t>
      </w:r>
      <w:proofErr w:type="spellEnd"/>
      <w:r w:rsidRPr="003F148B">
        <w:rPr>
          <w:rFonts w:asciiTheme="majorBidi" w:hAnsiTheme="majorBidi" w:cstheme="majorBidi"/>
          <w:sz w:val="24"/>
          <w:szCs w:val="24"/>
          <w:lang w:val="en-GB"/>
        </w:rPr>
        <w:t xml:space="preserve"> for a table is Tab.1 and Fig. 1 for a figure</w:t>
      </w:r>
      <w:r w:rsidRPr="003F148B">
        <w:rPr>
          <w:rFonts w:asciiTheme="majorBidi" w:hAnsiTheme="majorBidi" w:cstheme="majorBidi"/>
          <w:lang w:val="en-GB"/>
        </w:rPr>
        <w:t>.</w:t>
      </w:r>
      <w:r w:rsidRPr="00C10035">
        <w:rPr>
          <w:rFonts w:asciiTheme="majorBidi" w:hAnsiTheme="majorBidi" w:cstheme="majorBidi"/>
          <w:lang w:val="en-GB"/>
        </w:rPr>
        <w:t> </w:t>
      </w:r>
    </w:p>
    <w:p w14:paraId="5DDD2095" w14:textId="77777777" w:rsidR="00AE54C9" w:rsidRPr="00C10035" w:rsidRDefault="00AE54C9" w:rsidP="00AE54C9">
      <w:pPr>
        <w:pStyle w:val="Nadpistabulky"/>
        <w:jc w:val="center"/>
        <w:rPr>
          <w:rFonts w:asciiTheme="majorBidi" w:hAnsiTheme="majorBidi" w:cstheme="majorBidi"/>
          <w:lang w:val="en-GB"/>
        </w:rPr>
      </w:pPr>
      <w:r w:rsidRPr="00C10035">
        <w:rPr>
          <w:rFonts w:asciiTheme="majorBidi" w:hAnsiTheme="majorBidi" w:cstheme="majorBidi"/>
          <w:lang w:val="en-GB"/>
        </w:rPr>
        <w:t>Table 1: Table description (TNR 10pt., italics)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43"/>
        <w:gridCol w:w="2624"/>
        <w:gridCol w:w="2446"/>
      </w:tblGrid>
      <w:tr w:rsidR="00AE54C9" w:rsidRPr="00C10035" w14:paraId="0CB589A2" w14:textId="77777777" w:rsidTr="0069309C">
        <w:trPr>
          <w:trHeight w:val="272"/>
          <w:jc w:val="center"/>
        </w:trPr>
        <w:tc>
          <w:tcPr>
            <w:tcW w:w="2443" w:type="dxa"/>
          </w:tcPr>
          <w:p w14:paraId="0737E8A5"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c>
          <w:tcPr>
            <w:tcW w:w="2624" w:type="dxa"/>
          </w:tcPr>
          <w:p w14:paraId="06E4C6BB"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c>
          <w:tcPr>
            <w:tcW w:w="2446" w:type="dxa"/>
          </w:tcPr>
          <w:p w14:paraId="11A89DAC"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r>
      <w:tr w:rsidR="00AE54C9" w:rsidRPr="00C10035" w14:paraId="3FE01360" w14:textId="77777777" w:rsidTr="0069309C">
        <w:trPr>
          <w:trHeight w:val="262"/>
          <w:jc w:val="center"/>
        </w:trPr>
        <w:tc>
          <w:tcPr>
            <w:tcW w:w="2443" w:type="dxa"/>
          </w:tcPr>
          <w:p w14:paraId="2B6DBD88"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c>
          <w:tcPr>
            <w:tcW w:w="2624" w:type="dxa"/>
          </w:tcPr>
          <w:p w14:paraId="2C0CCE4B"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c>
          <w:tcPr>
            <w:tcW w:w="2446" w:type="dxa"/>
          </w:tcPr>
          <w:p w14:paraId="0252DC75"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r>
      <w:tr w:rsidR="00AE54C9" w:rsidRPr="00C10035" w14:paraId="1AF49194" w14:textId="77777777" w:rsidTr="0069309C">
        <w:trPr>
          <w:trHeight w:val="272"/>
          <w:jc w:val="center"/>
        </w:trPr>
        <w:tc>
          <w:tcPr>
            <w:tcW w:w="2443" w:type="dxa"/>
          </w:tcPr>
          <w:p w14:paraId="12541D6D"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c>
          <w:tcPr>
            <w:tcW w:w="2624" w:type="dxa"/>
          </w:tcPr>
          <w:p w14:paraId="3FF99705"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c>
          <w:tcPr>
            <w:tcW w:w="2446" w:type="dxa"/>
          </w:tcPr>
          <w:p w14:paraId="65236C09"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r>
      <w:tr w:rsidR="00AE54C9" w:rsidRPr="00C10035" w14:paraId="751A464B" w14:textId="77777777" w:rsidTr="0069309C">
        <w:trPr>
          <w:trHeight w:val="262"/>
          <w:jc w:val="center"/>
        </w:trPr>
        <w:tc>
          <w:tcPr>
            <w:tcW w:w="2443" w:type="dxa"/>
          </w:tcPr>
          <w:p w14:paraId="33819B5B"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c>
          <w:tcPr>
            <w:tcW w:w="2624" w:type="dxa"/>
          </w:tcPr>
          <w:p w14:paraId="0E31BB91"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c>
          <w:tcPr>
            <w:tcW w:w="2446" w:type="dxa"/>
          </w:tcPr>
          <w:p w14:paraId="24F5646C" w14:textId="77777777" w:rsidR="00AE54C9" w:rsidRPr="00C10035" w:rsidRDefault="00AE54C9" w:rsidP="0069309C">
            <w:pPr>
              <w:pStyle w:val="Tabulka"/>
              <w:spacing w:before="0"/>
              <w:rPr>
                <w:rFonts w:asciiTheme="majorBidi" w:hAnsiTheme="majorBidi" w:cstheme="majorBidi"/>
                <w:sz w:val="20"/>
                <w:lang w:val="en-GB"/>
              </w:rPr>
            </w:pPr>
            <w:r w:rsidRPr="00C10035">
              <w:rPr>
                <w:rFonts w:asciiTheme="majorBidi" w:hAnsiTheme="majorBidi" w:cstheme="majorBidi"/>
                <w:sz w:val="20"/>
                <w:lang w:val="en-GB"/>
              </w:rPr>
              <w:t>Times New Roman 10pt</w:t>
            </w:r>
          </w:p>
        </w:tc>
      </w:tr>
    </w:tbl>
    <w:p w14:paraId="0C079AE5" w14:textId="77777777" w:rsidR="00AE54C9" w:rsidRPr="00C10035" w:rsidRDefault="00AE54C9" w:rsidP="00AE54C9">
      <w:pPr>
        <w:pStyle w:val="Heading3"/>
        <w:numPr>
          <w:ilvl w:val="0"/>
          <w:numId w:val="0"/>
        </w:numPr>
        <w:spacing w:before="0"/>
        <w:rPr>
          <w:rFonts w:asciiTheme="majorBidi" w:hAnsiTheme="majorBidi" w:cstheme="majorBidi"/>
          <w:b w:val="0"/>
          <w:i/>
          <w:sz w:val="20"/>
          <w:szCs w:val="20"/>
          <w:lang w:val="en-GB"/>
        </w:rPr>
      </w:pPr>
      <w:r w:rsidRPr="00C10035">
        <w:rPr>
          <w:rFonts w:asciiTheme="majorBidi" w:hAnsiTheme="majorBidi" w:cstheme="majorBidi"/>
          <w:b w:val="0"/>
          <w:i/>
          <w:sz w:val="20"/>
          <w:szCs w:val="20"/>
          <w:lang w:val="en-GB"/>
        </w:rPr>
        <w:t>Source:</w:t>
      </w:r>
      <w:r w:rsidRPr="00C10035">
        <w:rPr>
          <w:rFonts w:asciiTheme="majorBidi" w:hAnsiTheme="majorBidi" w:cstheme="majorBidi"/>
          <w:b w:val="0"/>
          <w:bCs/>
          <w:szCs w:val="20"/>
          <w:lang w:val="en-GB"/>
        </w:rPr>
        <w:t xml:space="preserve"> </w:t>
      </w:r>
      <w:r w:rsidRPr="00C10035">
        <w:rPr>
          <w:rFonts w:asciiTheme="majorBidi" w:hAnsiTheme="majorBidi" w:cstheme="majorBidi"/>
          <w:b w:val="0"/>
          <w:i/>
          <w:sz w:val="20"/>
          <w:szCs w:val="20"/>
          <w:lang w:val="en-GB"/>
        </w:rPr>
        <w:t>(TNR 10pt., italics)</w:t>
      </w:r>
    </w:p>
    <w:p w14:paraId="1ACDE92F" w14:textId="77777777" w:rsidR="00AE54C9" w:rsidRDefault="00AE54C9" w:rsidP="00AE54C9">
      <w:pPr>
        <w:pStyle w:val="TTPParagraph1st"/>
        <w:spacing w:after="120"/>
        <w:ind w:firstLine="0"/>
        <w:rPr>
          <w:rFonts w:asciiTheme="majorBidi" w:hAnsiTheme="majorBidi" w:cstheme="majorBidi" w:hint="default"/>
          <w:b/>
          <w:rtl/>
          <w:lang w:val="en-GB"/>
        </w:rPr>
      </w:pPr>
    </w:p>
    <w:p w14:paraId="68776712" w14:textId="77777777" w:rsidR="00AE54C9" w:rsidRPr="00C10035" w:rsidRDefault="00AE54C9" w:rsidP="00AE54C9">
      <w:pPr>
        <w:pStyle w:val="TTPParagraph1st"/>
        <w:spacing w:after="120"/>
        <w:ind w:firstLine="0"/>
        <w:rPr>
          <w:rFonts w:asciiTheme="majorBidi" w:eastAsia="Times New Roman" w:hAnsiTheme="majorBidi" w:cstheme="majorBidi" w:hint="default"/>
          <w:b/>
          <w:lang w:val="en-GB"/>
        </w:rPr>
      </w:pPr>
      <w:r w:rsidRPr="00C10035">
        <w:rPr>
          <w:rFonts w:asciiTheme="majorBidi" w:hAnsiTheme="majorBidi" w:cstheme="majorBidi" w:hint="default"/>
          <w:b/>
          <w:lang w:val="en-GB"/>
        </w:rPr>
        <w:lastRenderedPageBreak/>
        <w:t>Equations</w:t>
      </w:r>
    </w:p>
    <w:p w14:paraId="47BA03D1" w14:textId="77777777" w:rsidR="00AE54C9" w:rsidRPr="002E7073" w:rsidRDefault="00AE54C9" w:rsidP="00AE54C9">
      <w:pPr>
        <w:jc w:val="both"/>
        <w:rPr>
          <w:rFonts w:asciiTheme="majorBidi" w:hAnsiTheme="majorBidi" w:cstheme="majorBidi"/>
          <w:sz w:val="24"/>
          <w:szCs w:val="24"/>
          <w:lang w:val="en-GB"/>
        </w:rPr>
      </w:pPr>
      <w:r w:rsidRPr="002E7073">
        <w:rPr>
          <w:rFonts w:asciiTheme="majorBidi" w:hAnsiTheme="majorBidi" w:cstheme="majorBidi"/>
          <w:sz w:val="24"/>
          <w:szCs w:val="24"/>
          <w:lang w:val="en-GB"/>
        </w:rPr>
        <w:t xml:space="preserve">Equations (refer with: Eq. 1, Eq. 2,...) should be </w:t>
      </w:r>
      <w:r w:rsidRPr="002E7073">
        <w:rPr>
          <w:rFonts w:asciiTheme="majorBidi" w:hAnsiTheme="majorBidi" w:cstheme="majorBidi"/>
          <w:sz w:val="24"/>
          <w:szCs w:val="24"/>
          <w:lang w:val="en-GB" w:eastAsia="zh-CN"/>
        </w:rPr>
        <w:t xml:space="preserve">placed in the middle, </w:t>
      </w:r>
      <w:r w:rsidRPr="002E7073">
        <w:rPr>
          <w:rFonts w:asciiTheme="majorBidi" w:hAnsiTheme="majorBidi" w:cstheme="majorBidi"/>
          <w:sz w:val="24"/>
          <w:szCs w:val="24"/>
          <w:lang w:val="en-GB"/>
        </w:rPr>
        <w:t>denoted by numbers in round parentheses a</w:t>
      </w:r>
      <w:r w:rsidRPr="002E7073">
        <w:rPr>
          <w:rFonts w:asciiTheme="majorBidi" w:hAnsiTheme="majorBidi" w:cstheme="majorBidi"/>
          <w:sz w:val="24"/>
          <w:szCs w:val="24"/>
          <w:lang w:val="en-GB" w:eastAsia="zh-CN"/>
        </w:rPr>
        <w:t xml:space="preserve">nd transformed by equation conversion manager, </w:t>
      </w:r>
      <w:r w:rsidRPr="002E7073">
        <w:rPr>
          <w:rFonts w:asciiTheme="majorBidi" w:hAnsiTheme="majorBidi" w:cstheme="majorBidi"/>
          <w:b/>
          <w:sz w:val="24"/>
          <w:szCs w:val="24"/>
          <w:lang w:val="en-GB" w:eastAsia="zh-CN"/>
        </w:rPr>
        <w:t>do not use Print Screen or jpg format</w:t>
      </w:r>
      <w:r w:rsidRPr="002E7073">
        <w:rPr>
          <w:rFonts w:asciiTheme="majorBidi" w:hAnsiTheme="majorBidi" w:cstheme="majorBidi"/>
          <w:sz w:val="24"/>
          <w:szCs w:val="24"/>
          <w:lang w:val="en-GB" w:eastAsia="zh-CN"/>
        </w:rPr>
        <w:t>.</w:t>
      </w:r>
      <w:r w:rsidRPr="002E7073">
        <w:rPr>
          <w:rFonts w:asciiTheme="majorBidi" w:hAnsiTheme="majorBidi" w:cstheme="majorBidi"/>
          <w:sz w:val="24"/>
          <w:szCs w:val="24"/>
          <w:lang w:val="en-GB"/>
        </w:rPr>
        <w:t xml:space="preserve"> For example:</w:t>
      </w:r>
    </w:p>
    <w:p w14:paraId="46314071" w14:textId="77777777" w:rsidR="00AE54C9" w:rsidRPr="00C10035" w:rsidRDefault="00AE54C9" w:rsidP="00AE54C9">
      <w:pPr>
        <w:jc w:val="right"/>
        <w:rPr>
          <w:rFonts w:asciiTheme="majorBidi" w:hAnsiTheme="majorBidi" w:cstheme="majorBidi"/>
          <w:lang w:val="en-GB"/>
        </w:rPr>
      </w:pPr>
      <w:r w:rsidRPr="00C10035">
        <w:rPr>
          <w:rFonts w:asciiTheme="majorBidi" w:hAnsiTheme="majorBidi" w:cstheme="majorBidi"/>
          <w:position w:val="-24"/>
        </w:rPr>
        <w:object w:dxaOrig="3379" w:dyaOrig="620" w14:anchorId="655FC4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25pt;height:26.25pt" o:ole="">
            <v:imagedata r:id="rId8" o:title=""/>
          </v:shape>
          <o:OLEObject Type="Embed" ProgID="Equation.3" ShapeID="_x0000_i1025" DrawAspect="Content" ObjectID="_1746093603" r:id="rId9"/>
        </w:object>
      </w:r>
      <w:r w:rsidRPr="00C10035">
        <w:rPr>
          <w:rFonts w:asciiTheme="majorBidi" w:hAnsiTheme="majorBidi" w:cstheme="majorBidi"/>
          <w:lang w:val="en-GB"/>
        </w:rPr>
        <w:tab/>
      </w:r>
      <w:r w:rsidRPr="00C10035">
        <w:rPr>
          <w:rFonts w:asciiTheme="majorBidi" w:hAnsiTheme="majorBidi" w:cstheme="majorBidi"/>
          <w:lang w:val="en-GB"/>
        </w:rPr>
        <w:tab/>
      </w:r>
      <w:r w:rsidRPr="00C10035">
        <w:rPr>
          <w:rFonts w:asciiTheme="majorBidi" w:hAnsiTheme="majorBidi" w:cstheme="majorBidi"/>
          <w:lang w:val="en-GB"/>
        </w:rPr>
        <w:tab/>
      </w:r>
      <w:r w:rsidRPr="00C10035">
        <w:rPr>
          <w:rFonts w:asciiTheme="majorBidi" w:hAnsiTheme="majorBidi" w:cstheme="majorBidi"/>
          <w:lang w:val="en-GB"/>
        </w:rPr>
        <w:tab/>
        <w:t>(1)</w:t>
      </w:r>
    </w:p>
    <w:p w14:paraId="6A820EE2" w14:textId="77777777" w:rsidR="00AE54C9" w:rsidRPr="002E7073" w:rsidRDefault="00AE54C9" w:rsidP="00AE54C9">
      <w:pPr>
        <w:pStyle w:val="Heading1"/>
        <w:widowControl/>
        <w:numPr>
          <w:ilvl w:val="0"/>
          <w:numId w:val="2"/>
        </w:numPr>
        <w:autoSpaceDE w:val="0"/>
        <w:autoSpaceDN w:val="0"/>
        <w:bidi w:val="0"/>
        <w:spacing w:before="360"/>
        <w:ind w:left="0" w:firstLine="0"/>
        <w:jc w:val="both"/>
        <w:rPr>
          <w:rFonts w:asciiTheme="majorBidi" w:hAnsiTheme="majorBidi" w:cstheme="majorBidi"/>
          <w:sz w:val="28"/>
          <w:szCs w:val="36"/>
          <w:lang w:val="en-GB"/>
        </w:rPr>
      </w:pPr>
      <w:r w:rsidRPr="002E7073">
        <w:rPr>
          <w:rFonts w:asciiTheme="majorBidi" w:hAnsiTheme="majorBidi" w:cstheme="majorBidi"/>
          <w:sz w:val="28"/>
          <w:szCs w:val="36"/>
          <w:lang w:val="en-GB"/>
        </w:rPr>
        <w:t>Body of paper (TNR 14pt., bold)</w:t>
      </w:r>
    </w:p>
    <w:p w14:paraId="1A81DA28" w14:textId="77777777" w:rsidR="00AE54C9" w:rsidRPr="00C10035" w:rsidRDefault="00AE54C9" w:rsidP="00AE54C9">
      <w:pPr>
        <w:jc w:val="both"/>
        <w:rPr>
          <w:rFonts w:asciiTheme="majorBidi" w:hAnsiTheme="majorBidi" w:cstheme="majorBidi"/>
          <w:lang w:val="en-GB"/>
        </w:rPr>
      </w:pPr>
      <w:r w:rsidRPr="000C5C50">
        <w:rPr>
          <w:rFonts w:asciiTheme="majorBidi" w:eastAsia="SimSun" w:hAnsiTheme="majorBidi" w:cstheme="majorBidi"/>
          <w:sz w:val="24"/>
          <w:szCs w:val="24"/>
          <w:lang w:val="en-GB"/>
        </w:rPr>
        <w:t>The article must be divided into chapters. Introduction and conclusion are obligatory. It is recommended to adjust body of the paper to the common organization structure of scientific papers –</w:t>
      </w:r>
      <w:r w:rsidRPr="00C10035">
        <w:rPr>
          <w:rFonts w:asciiTheme="majorBidi" w:hAnsiTheme="majorBidi" w:cstheme="majorBidi"/>
          <w:lang w:val="en-GB"/>
        </w:rPr>
        <w:t xml:space="preserve"> </w:t>
      </w:r>
      <w:proofErr w:type="spellStart"/>
      <w:r w:rsidRPr="00C10035">
        <w:rPr>
          <w:rFonts w:asciiTheme="majorBidi" w:hAnsiTheme="majorBidi" w:cstheme="majorBidi"/>
          <w:b/>
          <w:i/>
          <w:lang w:val="en-GB"/>
        </w:rPr>
        <w:t>IMRaD</w:t>
      </w:r>
      <w:proofErr w:type="spellEnd"/>
      <w:r w:rsidRPr="00C10035">
        <w:rPr>
          <w:rFonts w:asciiTheme="majorBidi" w:hAnsiTheme="majorBidi" w:cstheme="majorBidi"/>
          <w:b/>
          <w:i/>
          <w:lang w:val="en-GB"/>
        </w:rPr>
        <w:t xml:space="preserve"> (Introduction, Methods, Results and Discussion).</w:t>
      </w:r>
      <w:r w:rsidRPr="00C10035">
        <w:rPr>
          <w:rFonts w:asciiTheme="majorBidi" w:hAnsiTheme="majorBidi" w:cstheme="majorBidi"/>
          <w:lang w:val="en-GB"/>
        </w:rPr>
        <w:t xml:space="preserve"> </w:t>
      </w:r>
    </w:p>
    <w:p w14:paraId="029AF326" w14:textId="77777777" w:rsidR="00AE54C9" w:rsidRPr="002E7073" w:rsidRDefault="00AE54C9" w:rsidP="00AE54C9">
      <w:pPr>
        <w:pStyle w:val="Heading1"/>
        <w:widowControl/>
        <w:numPr>
          <w:ilvl w:val="0"/>
          <w:numId w:val="2"/>
        </w:numPr>
        <w:autoSpaceDE w:val="0"/>
        <w:autoSpaceDN w:val="0"/>
        <w:bidi w:val="0"/>
        <w:spacing w:before="360"/>
        <w:ind w:left="0" w:firstLine="0"/>
        <w:jc w:val="both"/>
        <w:rPr>
          <w:rFonts w:asciiTheme="majorBidi" w:hAnsiTheme="majorBidi" w:cstheme="majorBidi"/>
          <w:sz w:val="28"/>
          <w:szCs w:val="36"/>
          <w:lang w:val="en-GB"/>
        </w:rPr>
      </w:pPr>
      <w:r w:rsidRPr="002E7073">
        <w:rPr>
          <w:rFonts w:asciiTheme="majorBidi" w:hAnsiTheme="majorBidi" w:cstheme="majorBidi"/>
          <w:sz w:val="28"/>
          <w:szCs w:val="36"/>
          <w:lang w:val="en-GB"/>
        </w:rPr>
        <w:t>Conclusion (TNR 14pt., bold)</w:t>
      </w:r>
    </w:p>
    <w:p w14:paraId="0D6E9847" w14:textId="77777777" w:rsidR="00AE54C9" w:rsidRPr="002E7073" w:rsidRDefault="00AE54C9" w:rsidP="00AE54C9">
      <w:pPr>
        <w:pStyle w:val="Heading3"/>
        <w:numPr>
          <w:ilvl w:val="0"/>
          <w:numId w:val="0"/>
        </w:numPr>
        <w:spacing w:before="360"/>
        <w:jc w:val="right"/>
        <w:rPr>
          <w:rFonts w:asciiTheme="majorBidi" w:hAnsiTheme="majorBidi" w:cstheme="majorBidi"/>
          <w:sz w:val="24"/>
          <w:szCs w:val="32"/>
          <w:lang w:val="en-GB"/>
        </w:rPr>
      </w:pPr>
      <w:r w:rsidRPr="002E7073">
        <w:rPr>
          <w:rFonts w:asciiTheme="majorBidi" w:hAnsiTheme="majorBidi" w:cstheme="majorBidi"/>
          <w:sz w:val="24"/>
          <w:szCs w:val="32"/>
          <w:lang w:val="en-GB"/>
        </w:rPr>
        <w:t>Acknowledgment (TNR 12pt. bold)</w:t>
      </w:r>
    </w:p>
    <w:p w14:paraId="66D49A5C" w14:textId="77777777" w:rsidR="00AE54C9" w:rsidRPr="002E7073" w:rsidRDefault="00AE54C9" w:rsidP="00AE54C9">
      <w:pPr>
        <w:rPr>
          <w:rFonts w:asciiTheme="majorBidi" w:hAnsiTheme="majorBidi" w:cstheme="majorBidi"/>
          <w:sz w:val="24"/>
          <w:szCs w:val="24"/>
          <w:lang w:val="en-GB"/>
        </w:rPr>
      </w:pPr>
      <w:r w:rsidRPr="002E7073">
        <w:rPr>
          <w:rFonts w:asciiTheme="majorBidi" w:hAnsiTheme="majorBidi" w:cstheme="majorBidi"/>
          <w:sz w:val="24"/>
          <w:szCs w:val="24"/>
          <w:lang w:val="en-GB"/>
        </w:rPr>
        <w:t>This paper is an output of the science project…</w:t>
      </w:r>
    </w:p>
    <w:p w14:paraId="05329F9B" w14:textId="77777777" w:rsidR="00AE54C9" w:rsidRDefault="00AE54C9" w:rsidP="00AE54C9">
      <w:pPr>
        <w:pStyle w:val="Heading3"/>
        <w:numPr>
          <w:ilvl w:val="0"/>
          <w:numId w:val="0"/>
        </w:numPr>
        <w:spacing w:before="360"/>
        <w:jc w:val="right"/>
        <w:rPr>
          <w:rFonts w:asciiTheme="majorBidi" w:hAnsiTheme="majorBidi" w:cstheme="majorBidi"/>
          <w:sz w:val="28"/>
          <w:szCs w:val="32"/>
          <w:lang w:val="en-GB"/>
        </w:rPr>
      </w:pPr>
      <w:r w:rsidRPr="00C10035">
        <w:rPr>
          <w:rFonts w:asciiTheme="majorBidi" w:hAnsiTheme="majorBidi" w:cstheme="majorBidi"/>
          <w:sz w:val="28"/>
          <w:szCs w:val="24"/>
          <w:lang w:val="en-GB"/>
        </w:rPr>
        <w:t xml:space="preserve">References </w:t>
      </w:r>
      <w:r w:rsidRPr="00C10035">
        <w:rPr>
          <w:rFonts w:asciiTheme="majorBidi" w:hAnsiTheme="majorBidi" w:cstheme="majorBidi"/>
          <w:lang w:val="en-GB"/>
        </w:rPr>
        <w:t>(</w:t>
      </w:r>
      <w:r w:rsidRPr="00C10035">
        <w:rPr>
          <w:rFonts w:asciiTheme="majorBidi" w:hAnsiTheme="majorBidi" w:cstheme="majorBidi"/>
          <w:sz w:val="28"/>
          <w:szCs w:val="32"/>
          <w:lang w:val="en-GB"/>
        </w:rPr>
        <w:t>TNR 14pt., bold)</w:t>
      </w:r>
    </w:p>
    <w:p w14:paraId="0221AB2B" w14:textId="77777777" w:rsidR="00F87737" w:rsidRPr="002E7073" w:rsidRDefault="00F87737" w:rsidP="00F87737">
      <w:pPr>
        <w:spacing w:line="360" w:lineRule="auto"/>
        <w:rPr>
          <w:rFonts w:asciiTheme="majorBidi" w:hAnsiTheme="majorBidi" w:cstheme="majorBidi"/>
          <w:sz w:val="24"/>
          <w:szCs w:val="28"/>
          <w:lang w:val="en-GB"/>
        </w:rPr>
      </w:pPr>
      <w:r w:rsidRPr="002E7073">
        <w:rPr>
          <w:rFonts w:asciiTheme="majorBidi" w:hAnsiTheme="majorBidi" w:cstheme="majorBidi"/>
          <w:sz w:val="24"/>
          <w:szCs w:val="28"/>
          <w:lang w:val="en-GB"/>
        </w:rPr>
        <w:t xml:space="preserve">References in text should </w:t>
      </w:r>
      <w:r>
        <w:rPr>
          <w:rFonts w:asciiTheme="majorBidi" w:hAnsiTheme="majorBidi" w:cstheme="majorBidi"/>
          <w:sz w:val="24"/>
          <w:szCs w:val="28"/>
          <w:lang w:val="en-GB"/>
        </w:rPr>
        <w:t>be in</w:t>
      </w:r>
      <w:r w:rsidRPr="002E7073">
        <w:rPr>
          <w:rFonts w:asciiTheme="majorBidi" w:hAnsiTheme="majorBidi" w:cstheme="majorBidi"/>
          <w:sz w:val="24"/>
          <w:szCs w:val="28"/>
          <w:lang w:val="en-GB"/>
        </w:rPr>
        <w:t xml:space="preserve"> this form (surname, year), for example: </w:t>
      </w:r>
    </w:p>
    <w:p w14:paraId="60B04A64" w14:textId="77777777" w:rsidR="00F87737" w:rsidRPr="00C10035" w:rsidRDefault="00F87737" w:rsidP="00F87737">
      <w:pPr>
        <w:rPr>
          <w:rFonts w:asciiTheme="majorBidi" w:hAnsiTheme="majorBidi" w:cstheme="majorBidi"/>
          <w:lang w:val="en-GB"/>
        </w:rPr>
      </w:pPr>
      <w:r w:rsidRPr="00C10035">
        <w:rPr>
          <w:rFonts w:asciiTheme="majorBidi" w:hAnsiTheme="majorBidi" w:cstheme="majorBidi"/>
          <w:lang w:val="en-GB"/>
        </w:rPr>
        <w:t xml:space="preserve">One author: </w:t>
      </w:r>
      <w:r w:rsidRPr="00C10035">
        <w:rPr>
          <w:rFonts w:asciiTheme="majorBidi" w:hAnsiTheme="majorBidi" w:cstheme="majorBidi"/>
          <w:lang w:val="en-GB"/>
        </w:rPr>
        <w:tab/>
      </w:r>
      <w:r w:rsidRPr="00C10035">
        <w:rPr>
          <w:rFonts w:asciiTheme="majorBidi" w:hAnsiTheme="majorBidi" w:cstheme="majorBidi"/>
          <w:lang w:val="en-GB"/>
        </w:rPr>
        <w:tab/>
      </w:r>
      <w:r w:rsidRPr="00C10035">
        <w:rPr>
          <w:rFonts w:asciiTheme="majorBidi" w:hAnsiTheme="majorBidi" w:cstheme="majorBidi"/>
          <w:lang w:val="en-GB"/>
        </w:rPr>
        <w:tab/>
      </w:r>
      <w:r w:rsidRPr="00C10035">
        <w:rPr>
          <w:rFonts w:asciiTheme="majorBidi" w:hAnsiTheme="majorBidi" w:cstheme="majorBidi"/>
          <w:lang w:val="en-GB"/>
        </w:rPr>
        <w:tab/>
      </w:r>
      <w:r w:rsidRPr="00C10035">
        <w:rPr>
          <w:rFonts w:asciiTheme="majorBidi" w:hAnsiTheme="majorBidi" w:cstheme="majorBidi"/>
          <w:lang w:val="en-GB"/>
        </w:rPr>
        <w:tab/>
      </w:r>
      <w:r w:rsidRPr="00C10035">
        <w:rPr>
          <w:rFonts w:asciiTheme="majorBidi" w:hAnsiTheme="majorBidi" w:cstheme="majorBidi"/>
          <w:lang w:val="en-GB"/>
        </w:rPr>
        <w:tab/>
        <w:t>(</w:t>
      </w:r>
      <w:r>
        <w:rPr>
          <w:rFonts w:asciiTheme="majorBidi" w:hAnsiTheme="majorBidi" w:cstheme="majorBidi"/>
          <w:lang w:val="en-GB"/>
        </w:rPr>
        <w:t>Skinner</w:t>
      </w:r>
      <w:r w:rsidRPr="00C10035">
        <w:rPr>
          <w:rFonts w:asciiTheme="majorBidi" w:hAnsiTheme="majorBidi" w:cstheme="majorBidi"/>
          <w:lang w:val="en-GB"/>
        </w:rPr>
        <w:t>, 201</w:t>
      </w:r>
      <w:r>
        <w:rPr>
          <w:rFonts w:asciiTheme="majorBidi" w:hAnsiTheme="majorBidi" w:cstheme="majorBidi"/>
          <w:lang w:val="en-GB"/>
        </w:rPr>
        <w:t>9</w:t>
      </w:r>
      <w:r w:rsidRPr="00C10035">
        <w:rPr>
          <w:rFonts w:asciiTheme="majorBidi" w:hAnsiTheme="majorBidi" w:cstheme="majorBidi"/>
          <w:lang w:val="en-GB"/>
        </w:rPr>
        <w:t>)</w:t>
      </w:r>
    </w:p>
    <w:p w14:paraId="6622B9E4" w14:textId="77777777" w:rsidR="00F87737" w:rsidRPr="00C10035" w:rsidRDefault="00F87737" w:rsidP="00F87737">
      <w:pPr>
        <w:rPr>
          <w:rFonts w:asciiTheme="majorBidi" w:hAnsiTheme="majorBidi" w:cstheme="majorBidi"/>
          <w:lang w:val="en-GB"/>
        </w:rPr>
      </w:pPr>
      <w:r w:rsidRPr="00C10035">
        <w:rPr>
          <w:rFonts w:asciiTheme="majorBidi" w:hAnsiTheme="majorBidi" w:cstheme="majorBidi"/>
          <w:lang w:val="en-GB"/>
        </w:rPr>
        <w:t xml:space="preserve">Two authors: </w:t>
      </w:r>
      <w:r w:rsidRPr="00C10035">
        <w:rPr>
          <w:rFonts w:asciiTheme="majorBidi" w:hAnsiTheme="majorBidi" w:cstheme="majorBidi"/>
          <w:lang w:val="en-GB"/>
        </w:rPr>
        <w:tab/>
      </w:r>
      <w:r w:rsidRPr="00C10035">
        <w:rPr>
          <w:rFonts w:asciiTheme="majorBidi" w:hAnsiTheme="majorBidi" w:cstheme="majorBidi"/>
          <w:lang w:val="en-GB"/>
        </w:rPr>
        <w:tab/>
      </w:r>
      <w:r w:rsidRPr="00C10035">
        <w:rPr>
          <w:rFonts w:asciiTheme="majorBidi" w:hAnsiTheme="majorBidi" w:cstheme="majorBidi"/>
          <w:lang w:val="en-GB"/>
        </w:rPr>
        <w:tab/>
      </w:r>
      <w:r w:rsidRPr="00C10035">
        <w:rPr>
          <w:rFonts w:asciiTheme="majorBidi" w:hAnsiTheme="majorBidi" w:cstheme="majorBidi"/>
          <w:lang w:val="en-GB"/>
        </w:rPr>
        <w:tab/>
      </w:r>
      <w:r w:rsidRPr="00C10035">
        <w:rPr>
          <w:rFonts w:asciiTheme="majorBidi" w:hAnsiTheme="majorBidi" w:cstheme="majorBidi"/>
          <w:lang w:val="en-GB"/>
        </w:rPr>
        <w:tab/>
      </w:r>
      <w:r w:rsidRPr="00C10035">
        <w:rPr>
          <w:rFonts w:asciiTheme="majorBidi" w:hAnsiTheme="majorBidi" w:cstheme="majorBidi"/>
          <w:lang w:val="en-GB"/>
        </w:rPr>
        <w:tab/>
        <w:t>(</w:t>
      </w:r>
      <w:r>
        <w:rPr>
          <w:rFonts w:asciiTheme="majorBidi" w:hAnsiTheme="majorBidi" w:cstheme="majorBidi"/>
          <w:lang w:val="en-GB"/>
        </w:rPr>
        <w:t>Skinner</w:t>
      </w:r>
      <w:r w:rsidRPr="00C10035">
        <w:rPr>
          <w:rFonts w:asciiTheme="majorBidi" w:hAnsiTheme="majorBidi" w:cstheme="majorBidi"/>
          <w:lang w:val="en-GB"/>
        </w:rPr>
        <w:t xml:space="preserve"> &amp; </w:t>
      </w:r>
      <w:r>
        <w:rPr>
          <w:rFonts w:asciiTheme="majorBidi" w:hAnsiTheme="majorBidi" w:cstheme="majorBidi"/>
          <w:lang w:val="en-GB"/>
        </w:rPr>
        <w:t>Parker</w:t>
      </w:r>
      <w:r w:rsidRPr="00C10035">
        <w:rPr>
          <w:rFonts w:asciiTheme="majorBidi" w:hAnsiTheme="majorBidi" w:cstheme="majorBidi"/>
          <w:lang w:val="en-GB"/>
        </w:rPr>
        <w:t>, 2014)</w:t>
      </w:r>
    </w:p>
    <w:p w14:paraId="5D424F52" w14:textId="77777777" w:rsidR="00F87737" w:rsidRPr="00F87737" w:rsidRDefault="00F87737" w:rsidP="002A54A2">
      <w:pPr>
        <w:rPr>
          <w:lang w:val="en-GB"/>
        </w:rPr>
      </w:pPr>
      <w:r>
        <w:rPr>
          <w:rFonts w:asciiTheme="majorBidi" w:hAnsiTheme="majorBidi" w:cstheme="majorBidi"/>
          <w:lang w:val="en-GB"/>
        </w:rPr>
        <w:t xml:space="preserve">More than two authors: </w:t>
      </w:r>
      <w:r>
        <w:rPr>
          <w:rFonts w:asciiTheme="majorBidi" w:hAnsiTheme="majorBidi" w:cstheme="majorBidi"/>
          <w:lang w:val="en-GB"/>
        </w:rPr>
        <w:tab/>
      </w:r>
      <w:r>
        <w:rPr>
          <w:rFonts w:asciiTheme="majorBidi" w:hAnsiTheme="majorBidi" w:cstheme="majorBidi"/>
          <w:lang w:val="en-GB"/>
        </w:rPr>
        <w:tab/>
      </w:r>
      <w:r>
        <w:rPr>
          <w:rFonts w:asciiTheme="majorBidi" w:hAnsiTheme="majorBidi" w:cstheme="majorBidi"/>
          <w:lang w:val="en-GB"/>
        </w:rPr>
        <w:tab/>
      </w:r>
      <w:r w:rsidRPr="00C10035">
        <w:rPr>
          <w:rFonts w:asciiTheme="majorBidi" w:hAnsiTheme="majorBidi" w:cstheme="majorBidi"/>
          <w:lang w:val="en-GB"/>
        </w:rPr>
        <w:tab/>
      </w:r>
      <w:r w:rsidRPr="00C10035">
        <w:rPr>
          <w:rFonts w:asciiTheme="majorBidi" w:hAnsiTheme="majorBidi" w:cstheme="majorBidi"/>
          <w:lang w:val="en-GB"/>
        </w:rPr>
        <w:tab/>
        <w:t>(</w:t>
      </w:r>
      <w:r>
        <w:rPr>
          <w:rFonts w:asciiTheme="majorBidi" w:hAnsiTheme="majorBidi" w:cstheme="majorBidi"/>
          <w:lang w:val="en-GB"/>
        </w:rPr>
        <w:t>Parker</w:t>
      </w:r>
      <w:r w:rsidRPr="00C10035">
        <w:rPr>
          <w:rFonts w:asciiTheme="majorBidi" w:hAnsiTheme="majorBidi" w:cstheme="majorBidi"/>
          <w:lang w:val="en-GB"/>
        </w:rPr>
        <w:t xml:space="preserve"> et al., 201</w:t>
      </w:r>
      <w:r>
        <w:rPr>
          <w:rFonts w:asciiTheme="majorBidi" w:hAnsiTheme="majorBidi" w:cstheme="majorBidi"/>
          <w:lang w:val="en-GB"/>
        </w:rPr>
        <w:t>6</w:t>
      </w:r>
      <w:r w:rsidRPr="00C10035">
        <w:rPr>
          <w:rFonts w:asciiTheme="majorBidi" w:hAnsiTheme="majorBidi" w:cstheme="majorBidi"/>
          <w:lang w:val="en-GB"/>
        </w:rPr>
        <w:t>)</w:t>
      </w:r>
    </w:p>
    <w:p w14:paraId="53E9E16B" w14:textId="77777777" w:rsidR="00AE54C9" w:rsidRPr="002F6940" w:rsidRDefault="00AE54C9" w:rsidP="00AE54C9">
      <w:pPr>
        <w:jc w:val="both"/>
        <w:rPr>
          <w:rFonts w:asciiTheme="majorBidi" w:hAnsiTheme="majorBidi" w:cstheme="majorBidi"/>
          <w:sz w:val="24"/>
          <w:szCs w:val="24"/>
          <w:lang w:val="en-GB"/>
        </w:rPr>
      </w:pPr>
      <w:r w:rsidRPr="002F6940">
        <w:rPr>
          <w:rFonts w:asciiTheme="majorBidi" w:hAnsiTheme="majorBidi" w:cstheme="majorBidi"/>
          <w:sz w:val="24"/>
          <w:szCs w:val="24"/>
          <w:lang w:val="en-GB"/>
        </w:rPr>
        <w:t xml:space="preserve">For each work shown in the list of references must be a reference in the text.  All citations in the text and all references must meet APA styles. </w:t>
      </w:r>
    </w:p>
    <w:p w14:paraId="4E799D89" w14:textId="77777777" w:rsidR="00AE54C9" w:rsidRPr="00C10035" w:rsidRDefault="00AE54C9" w:rsidP="002D0225">
      <w:pPr>
        <w:pStyle w:val="ReferencesText"/>
        <w:spacing w:before="120" w:after="0"/>
        <w:rPr>
          <w:rFonts w:asciiTheme="majorBidi" w:hAnsiTheme="majorBidi" w:cstheme="majorBidi"/>
          <w:sz w:val="24"/>
        </w:rPr>
      </w:pPr>
      <w:r w:rsidRPr="00C10035">
        <w:rPr>
          <w:rFonts w:asciiTheme="majorBidi" w:hAnsiTheme="majorBidi" w:cstheme="majorBidi"/>
          <w:b/>
          <w:sz w:val="24"/>
        </w:rPr>
        <w:t xml:space="preserve">(Book style - </w:t>
      </w:r>
      <w:r w:rsidR="00874528" w:rsidRPr="000776FB">
        <w:rPr>
          <w:rFonts w:asciiTheme="majorBidi" w:hAnsiTheme="majorBidi" w:cstheme="majorBidi"/>
          <w:sz w:val="24"/>
        </w:rPr>
        <w:t>Author’s surname, Initial(s).</w:t>
      </w:r>
      <w:r w:rsidRPr="00C10035">
        <w:rPr>
          <w:rFonts w:asciiTheme="majorBidi" w:hAnsiTheme="majorBidi" w:cstheme="majorBidi"/>
          <w:sz w:val="24"/>
        </w:rPr>
        <w:t xml:space="preserve"> </w:t>
      </w:r>
      <w:r w:rsidR="000776FB">
        <w:rPr>
          <w:rFonts w:asciiTheme="majorBidi" w:hAnsiTheme="majorBidi" w:cstheme="majorBidi"/>
          <w:sz w:val="24"/>
        </w:rPr>
        <w:t>(</w:t>
      </w:r>
      <w:r w:rsidR="000776FB" w:rsidRPr="00C10035">
        <w:rPr>
          <w:rFonts w:asciiTheme="majorBidi" w:hAnsiTheme="majorBidi" w:cstheme="majorBidi"/>
          <w:sz w:val="24"/>
        </w:rPr>
        <w:t>Year</w:t>
      </w:r>
      <w:r w:rsidR="000776FB">
        <w:rPr>
          <w:rFonts w:asciiTheme="majorBidi" w:hAnsiTheme="majorBidi" w:cstheme="majorBidi"/>
          <w:sz w:val="24"/>
        </w:rPr>
        <w:t>)</w:t>
      </w:r>
      <w:r w:rsidRPr="00C10035">
        <w:rPr>
          <w:rFonts w:asciiTheme="majorBidi" w:hAnsiTheme="majorBidi" w:cstheme="majorBidi"/>
          <w:sz w:val="24"/>
        </w:rPr>
        <w:t xml:space="preserve">. </w:t>
      </w:r>
      <w:r w:rsidRPr="00C10035">
        <w:rPr>
          <w:rFonts w:asciiTheme="majorBidi" w:hAnsiTheme="majorBidi" w:cstheme="majorBidi"/>
          <w:i/>
          <w:sz w:val="24"/>
        </w:rPr>
        <w:t>Title (in italics).</w:t>
      </w:r>
      <w:r w:rsidRPr="00C10035">
        <w:rPr>
          <w:rFonts w:asciiTheme="majorBidi" w:hAnsiTheme="majorBidi" w:cstheme="majorBidi"/>
          <w:sz w:val="24"/>
        </w:rPr>
        <w:t xml:space="preserve"> </w:t>
      </w:r>
      <w:r w:rsidR="002D0225" w:rsidRPr="002D0225">
        <w:rPr>
          <w:rFonts w:asciiTheme="majorBidi" w:hAnsiTheme="majorBidi" w:cstheme="majorBidi"/>
          <w:sz w:val="24"/>
        </w:rPr>
        <w:t>Location of Publisher: Publisher.</w:t>
      </w:r>
      <w:r w:rsidRPr="00C10035">
        <w:rPr>
          <w:rFonts w:asciiTheme="majorBidi" w:hAnsiTheme="majorBidi" w:cstheme="majorBidi"/>
          <w:b/>
          <w:sz w:val="24"/>
        </w:rPr>
        <w:t>)</w:t>
      </w:r>
    </w:p>
    <w:p w14:paraId="2A9D7E8B" w14:textId="77777777" w:rsidR="00AE54C9" w:rsidRPr="00C10035" w:rsidRDefault="00AE54C9" w:rsidP="000776FB">
      <w:pPr>
        <w:pStyle w:val="ReferencesText"/>
        <w:spacing w:before="120" w:after="0"/>
        <w:rPr>
          <w:rFonts w:asciiTheme="majorBidi" w:hAnsiTheme="majorBidi" w:cstheme="majorBidi"/>
          <w:b/>
          <w:sz w:val="24"/>
        </w:rPr>
      </w:pPr>
      <w:r w:rsidRPr="00C10035">
        <w:rPr>
          <w:rFonts w:asciiTheme="majorBidi" w:hAnsiTheme="majorBidi" w:cstheme="majorBidi"/>
          <w:b/>
          <w:sz w:val="24"/>
        </w:rPr>
        <w:t xml:space="preserve">(Journal - </w:t>
      </w:r>
      <w:r w:rsidR="000776FB" w:rsidRPr="000776FB">
        <w:rPr>
          <w:rFonts w:asciiTheme="majorBidi" w:hAnsiTheme="majorBidi" w:cstheme="majorBidi"/>
          <w:sz w:val="24"/>
        </w:rPr>
        <w:t>Author’s surname, Initial(s).</w:t>
      </w:r>
      <w:r w:rsidRPr="00C10035">
        <w:rPr>
          <w:rFonts w:asciiTheme="majorBidi" w:hAnsiTheme="majorBidi" w:cstheme="majorBidi"/>
          <w:sz w:val="24"/>
        </w:rPr>
        <w:t xml:space="preserve"> </w:t>
      </w:r>
      <w:r w:rsidR="000776FB">
        <w:rPr>
          <w:rFonts w:asciiTheme="majorBidi" w:hAnsiTheme="majorBidi" w:cstheme="majorBidi"/>
          <w:sz w:val="24"/>
        </w:rPr>
        <w:t>(</w:t>
      </w:r>
      <w:r w:rsidR="000776FB" w:rsidRPr="00C10035">
        <w:rPr>
          <w:rFonts w:asciiTheme="majorBidi" w:hAnsiTheme="majorBidi" w:cstheme="majorBidi"/>
          <w:sz w:val="24"/>
        </w:rPr>
        <w:t>Year</w:t>
      </w:r>
      <w:r w:rsidR="000776FB">
        <w:rPr>
          <w:rFonts w:asciiTheme="majorBidi" w:hAnsiTheme="majorBidi" w:cstheme="majorBidi"/>
          <w:sz w:val="24"/>
        </w:rPr>
        <w:t>)</w:t>
      </w:r>
      <w:r w:rsidRPr="00C10035">
        <w:rPr>
          <w:rFonts w:asciiTheme="majorBidi" w:hAnsiTheme="majorBidi" w:cstheme="majorBidi"/>
          <w:sz w:val="24"/>
        </w:rPr>
        <w:t xml:space="preserve">. Paper title. </w:t>
      </w:r>
      <w:r w:rsidRPr="00C10035">
        <w:rPr>
          <w:rFonts w:asciiTheme="majorBidi" w:hAnsiTheme="majorBidi" w:cstheme="majorBidi"/>
          <w:i/>
          <w:sz w:val="24"/>
        </w:rPr>
        <w:t>Journal name (in italics)</w:t>
      </w:r>
      <w:r w:rsidR="002D0225">
        <w:rPr>
          <w:rFonts w:asciiTheme="majorBidi" w:hAnsiTheme="majorBidi" w:cstheme="majorBidi"/>
          <w:sz w:val="24"/>
        </w:rPr>
        <w:t>.</w:t>
      </w:r>
      <w:r w:rsidRPr="00C10035">
        <w:rPr>
          <w:rFonts w:asciiTheme="majorBidi" w:hAnsiTheme="majorBidi" w:cstheme="majorBidi"/>
          <w:sz w:val="24"/>
        </w:rPr>
        <w:t xml:space="preserve"> </w:t>
      </w:r>
      <w:r w:rsidR="002D0225" w:rsidRPr="00C10035">
        <w:rPr>
          <w:rFonts w:asciiTheme="majorBidi" w:hAnsiTheme="majorBidi" w:cstheme="majorBidi"/>
          <w:sz w:val="24"/>
        </w:rPr>
        <w:t>Volume</w:t>
      </w:r>
      <w:r w:rsidR="002D0225">
        <w:rPr>
          <w:rFonts w:asciiTheme="majorBidi" w:hAnsiTheme="majorBidi" w:cstheme="majorBidi"/>
          <w:sz w:val="24"/>
        </w:rPr>
        <w:t xml:space="preserve"> and issue numbers. I</w:t>
      </w:r>
      <w:r w:rsidRPr="00C10035">
        <w:rPr>
          <w:rFonts w:asciiTheme="majorBidi" w:hAnsiTheme="majorBidi" w:cstheme="majorBidi"/>
          <w:sz w:val="24"/>
        </w:rPr>
        <w:t>nclusive pages.</w:t>
      </w:r>
      <w:r w:rsidRPr="00C10035">
        <w:rPr>
          <w:rFonts w:asciiTheme="majorBidi" w:hAnsiTheme="majorBidi" w:cstheme="majorBidi"/>
          <w:b/>
          <w:sz w:val="24"/>
        </w:rPr>
        <w:t xml:space="preserve">) </w:t>
      </w:r>
    </w:p>
    <w:p w14:paraId="770C51F1" w14:textId="77777777" w:rsidR="00FD4790" w:rsidRPr="00FD4790" w:rsidRDefault="00AE54C9" w:rsidP="00FD4790">
      <w:pPr>
        <w:pStyle w:val="ReferencesText"/>
        <w:spacing w:before="120" w:after="0"/>
        <w:rPr>
          <w:rFonts w:asciiTheme="majorBidi" w:hAnsiTheme="majorBidi" w:cstheme="majorBidi"/>
          <w:b/>
          <w:sz w:val="24"/>
        </w:rPr>
      </w:pPr>
      <w:r w:rsidRPr="00C10035">
        <w:rPr>
          <w:rFonts w:asciiTheme="majorBidi" w:hAnsiTheme="majorBidi" w:cstheme="majorBidi"/>
          <w:b/>
          <w:sz w:val="24"/>
        </w:rPr>
        <w:t xml:space="preserve"> (Conference paper or contributed volume - </w:t>
      </w:r>
      <w:r w:rsidR="000776FB">
        <w:rPr>
          <w:rFonts w:asciiTheme="majorBidi" w:hAnsiTheme="majorBidi" w:cstheme="majorBidi"/>
          <w:sz w:val="24"/>
        </w:rPr>
        <w:t>Author, (Year).</w:t>
      </w:r>
      <w:r w:rsidR="00117032">
        <w:rPr>
          <w:rFonts w:asciiTheme="majorBidi" w:hAnsiTheme="majorBidi" w:cstheme="majorBidi"/>
          <w:sz w:val="24"/>
        </w:rPr>
        <w:t xml:space="preserve"> P</w:t>
      </w:r>
      <w:r w:rsidRPr="00C10035">
        <w:rPr>
          <w:rFonts w:asciiTheme="majorBidi" w:hAnsiTheme="majorBidi" w:cstheme="majorBidi"/>
          <w:sz w:val="24"/>
        </w:rPr>
        <w:t xml:space="preserve">aper title. </w:t>
      </w:r>
      <w:r w:rsidRPr="00C10035">
        <w:rPr>
          <w:rFonts w:asciiTheme="majorBidi" w:hAnsiTheme="majorBidi" w:cstheme="majorBidi"/>
          <w:i/>
          <w:sz w:val="24"/>
        </w:rPr>
        <w:t>Proceedings title (in italics)</w:t>
      </w:r>
      <w:r w:rsidR="00FD4790">
        <w:rPr>
          <w:rFonts w:asciiTheme="majorBidi" w:hAnsiTheme="majorBidi" w:cstheme="majorBidi"/>
          <w:sz w:val="24"/>
        </w:rPr>
        <w:t xml:space="preserve">. </w:t>
      </w:r>
      <w:r w:rsidR="00FD4790" w:rsidRPr="00FD4790">
        <w:rPr>
          <w:rFonts w:asciiTheme="majorBidi" w:hAnsiTheme="majorBidi" w:cstheme="majorBidi"/>
          <w:sz w:val="24"/>
        </w:rPr>
        <w:t>Location of Publisher: Publisher. Retrieved from URL)</w:t>
      </w:r>
    </w:p>
    <w:sectPr w:rsidR="00FD4790" w:rsidRPr="00FD4790" w:rsidSect="002A54A2">
      <w:headerReference w:type="even" r:id="rId10"/>
      <w:headerReference w:type="default" r:id="rId11"/>
      <w:footerReference w:type="even" r:id="rId12"/>
      <w:footerReference w:type="default" r:id="rId13"/>
      <w:headerReference w:type="first" r:id="rId14"/>
      <w:footerReference w:type="first" r:id="rId15"/>
      <w:pgSz w:w="12240" w:h="15840"/>
      <w:pgMar w:top="378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158343" w14:textId="77777777" w:rsidR="00BE158E" w:rsidRDefault="00BE158E" w:rsidP="006F7233">
      <w:pPr>
        <w:spacing w:after="0" w:line="240" w:lineRule="auto"/>
      </w:pPr>
      <w:r>
        <w:separator/>
      </w:r>
    </w:p>
  </w:endnote>
  <w:endnote w:type="continuationSeparator" w:id="0">
    <w:p w14:paraId="6977B02C" w14:textId="77777777" w:rsidR="00BE158E" w:rsidRDefault="00BE158E" w:rsidP="006F72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 Nazanin">
    <w:panose1 w:val="00000400000000000000"/>
    <w:charset w:val="B2"/>
    <w:family w:val="auto"/>
    <w:pitch w:val="variable"/>
    <w:sig w:usb0="00002001" w:usb1="80000000" w:usb2="00000008" w:usb3="00000000" w:csb0="00000040" w:csb1="00000000"/>
  </w:font>
  <w:font w:name="Traffic">
    <w:altName w:val="Courier New"/>
    <w:charset w:val="B2"/>
    <w:family w:val="auto"/>
    <w:pitch w:val="variable"/>
    <w:sig w:usb0="00002000" w:usb1="80000000" w:usb2="00000008" w:usb3="00000000" w:csb0="0000004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ya 1 BOLD">
    <w:altName w:val="Times New Roman"/>
    <w:charset w:val="B2"/>
    <w:family w:val="auto"/>
    <w:pitch w:val="variable"/>
    <w:sig w:usb0="00002001" w:usb1="00000000" w:usb2="00000000" w:usb3="00000000" w:csb0="00000040" w:csb1="00000000"/>
  </w:font>
  <w:font w:name="Times New Roman Bold">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C286B" w14:textId="77777777" w:rsidR="00E658EE" w:rsidRDefault="00E658E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ECFFE" w14:textId="77777777" w:rsidR="006F7233" w:rsidRDefault="006F7233">
    <w:pPr>
      <w:pStyle w:val="Footer"/>
    </w:pPr>
    <w:r>
      <w:rPr>
        <w:noProof/>
      </w:rPr>
      <w:drawing>
        <wp:anchor distT="0" distB="0" distL="114300" distR="114300" simplePos="0" relativeHeight="251659264" behindDoc="0" locked="0" layoutInCell="1" allowOverlap="1" wp14:anchorId="468B7260" wp14:editId="6EAFAE0E">
          <wp:simplePos x="0" y="0"/>
          <wp:positionH relativeFrom="column">
            <wp:posOffset>-929311</wp:posOffset>
          </wp:positionH>
          <wp:positionV relativeFrom="paragraph">
            <wp:posOffset>-1607185</wp:posOffset>
          </wp:positionV>
          <wp:extent cx="7810500" cy="2280566"/>
          <wp:effectExtent l="0" t="0" r="0" b="57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ADER-DTCONF-IR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10500" cy="2280566"/>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64796" w14:textId="77777777" w:rsidR="00E658EE" w:rsidRDefault="00E658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28CDBB" w14:textId="77777777" w:rsidR="00BE158E" w:rsidRDefault="00BE158E" w:rsidP="006F7233">
      <w:pPr>
        <w:spacing w:after="0" w:line="240" w:lineRule="auto"/>
      </w:pPr>
      <w:r>
        <w:separator/>
      </w:r>
    </w:p>
  </w:footnote>
  <w:footnote w:type="continuationSeparator" w:id="0">
    <w:p w14:paraId="6CD68B45" w14:textId="77777777" w:rsidR="00BE158E" w:rsidRDefault="00BE158E" w:rsidP="006F7233">
      <w:pPr>
        <w:spacing w:after="0" w:line="240" w:lineRule="auto"/>
      </w:pPr>
      <w:r>
        <w:continuationSeparator/>
      </w:r>
    </w:p>
  </w:footnote>
  <w:footnote w:id="1">
    <w:p w14:paraId="64B53F7A" w14:textId="77777777" w:rsidR="00AE54C9" w:rsidRPr="007910EA" w:rsidRDefault="00AE54C9" w:rsidP="00AE54C9">
      <w:pPr>
        <w:pStyle w:val="FootnoteText"/>
        <w:rPr>
          <w:lang w:val="en-GB"/>
        </w:rPr>
      </w:pPr>
      <w:r w:rsidRPr="007910EA">
        <w:rPr>
          <w:rStyle w:val="FootnoteReference"/>
          <w:lang w:val="en-GB"/>
        </w:rPr>
        <w:footnoteRef/>
      </w:r>
      <w:r w:rsidRPr="007910EA">
        <w:rPr>
          <w:lang w:val="en-GB"/>
        </w:rPr>
        <w:t xml:space="preserve"> Footnote TNR 10pt.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9079B" w14:textId="77777777" w:rsidR="00E658EE" w:rsidRDefault="00E658E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E3213" w14:textId="591C039D" w:rsidR="006F7233" w:rsidRDefault="00E658EE">
    <w:pPr>
      <w:pStyle w:val="Header"/>
    </w:pPr>
    <w:r>
      <w:rPr>
        <w:noProof/>
      </w:rPr>
      <w:drawing>
        <wp:anchor distT="0" distB="0" distL="114300" distR="114300" simplePos="0" relativeHeight="251661312" behindDoc="1" locked="0" layoutInCell="1" allowOverlap="1" wp14:anchorId="22C38C2F" wp14:editId="5117DD29">
          <wp:simplePos x="0" y="0"/>
          <wp:positionH relativeFrom="column">
            <wp:posOffset>-885825</wp:posOffset>
          </wp:positionH>
          <wp:positionV relativeFrom="paragraph">
            <wp:posOffset>-457043</wp:posOffset>
          </wp:positionV>
          <wp:extent cx="7715250" cy="214281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715250" cy="2142810"/>
                  </a:xfrm>
                  <a:prstGeom prst="rect">
                    <a:avLst/>
                  </a:prstGeom>
                </pic:spPr>
              </pic:pic>
            </a:graphicData>
          </a:graphic>
          <wp14:sizeRelH relativeFrom="margin">
            <wp14:pctWidth>0</wp14:pctWidth>
          </wp14:sizeRelH>
          <wp14:sizeRelV relativeFrom="margin">
            <wp14:pctHeight>0</wp14:pctHeight>
          </wp14:sizeRelV>
        </wp:anchor>
      </w:drawing>
    </w:r>
    <w:r w:rsidR="00042567">
      <w:rPr>
        <w:noProof/>
      </w:rPr>
      <w:drawing>
        <wp:anchor distT="0" distB="0" distL="114300" distR="114300" simplePos="0" relativeHeight="251660288" behindDoc="0" locked="0" layoutInCell="1" allowOverlap="1" wp14:anchorId="4B674759" wp14:editId="7E18C215">
          <wp:simplePos x="0" y="0"/>
          <wp:positionH relativeFrom="column">
            <wp:posOffset>6972300</wp:posOffset>
          </wp:positionH>
          <wp:positionV relativeFrom="paragraph">
            <wp:posOffset>-552450</wp:posOffset>
          </wp:positionV>
          <wp:extent cx="7842250" cy="2178082"/>
          <wp:effectExtent l="0" t="0" r="635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
                    <a:extLst>
                      <a:ext uri="{28A0092B-C50C-407E-A947-70E740481C1C}">
                        <a14:useLocalDpi xmlns:a14="http://schemas.microsoft.com/office/drawing/2010/main" val="0"/>
                      </a:ext>
                    </a:extLst>
                  </a:blip>
                  <a:stretch>
                    <a:fillRect/>
                  </a:stretch>
                </pic:blipFill>
                <pic:spPr>
                  <a:xfrm>
                    <a:off x="0" y="0"/>
                    <a:ext cx="7842250" cy="2178082"/>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8544E" w14:textId="77777777" w:rsidR="00E658EE" w:rsidRDefault="00E658E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5216ACEE"/>
    <w:lvl w:ilvl="0">
      <w:start w:val="1"/>
      <w:numFmt w:val="decimal"/>
      <w:lvlText w:val="%1."/>
      <w:lvlJc w:val="left"/>
      <w:pPr>
        <w:tabs>
          <w:tab w:val="num" w:pos="360"/>
        </w:tabs>
      </w:pPr>
    </w:lvl>
    <w:lvl w:ilvl="1">
      <w:start w:val="1"/>
      <w:numFmt w:val="decimal"/>
      <w:lvlText w:val="%1.%2"/>
      <w:lvlJc w:val="left"/>
      <w:pPr>
        <w:tabs>
          <w:tab w:val="num" w:pos="360"/>
        </w:tabs>
      </w:pPr>
    </w:lvl>
    <w:lvl w:ilvl="2">
      <w:start w:val="1"/>
      <w:numFmt w:val="decimal"/>
      <w:lvlText w:val="%1.%2.%3"/>
      <w:lvlJc w:val="left"/>
      <w:pPr>
        <w:tabs>
          <w:tab w:val="num" w:pos="0"/>
        </w:tabs>
      </w:pPr>
    </w:lvl>
    <w:lvl w:ilvl="3">
      <w:start w:val="1"/>
      <w:numFmt w:val="decimal"/>
      <w:lvlText w:val="%1.%2.%3.%4"/>
      <w:lvlJc w:val="left"/>
      <w:pPr>
        <w:tabs>
          <w:tab w:val="num" w:pos="0"/>
        </w:tabs>
      </w:pPr>
    </w:lvl>
    <w:lvl w:ilvl="4">
      <w:start w:val="1"/>
      <w:numFmt w:val="decimal"/>
      <w:lvlText w:val="%1.%2.%3.%4.%5"/>
      <w:lvlJc w:val="left"/>
      <w:pPr>
        <w:tabs>
          <w:tab w:val="num" w:pos="0"/>
        </w:tabs>
      </w:pPr>
    </w:lvl>
    <w:lvl w:ilvl="5">
      <w:start w:val="1"/>
      <w:numFmt w:val="decimal"/>
      <w:lvlText w:val="%1.%2.%3.%4.%5.%6"/>
      <w:lvlJc w:val="left"/>
      <w:pPr>
        <w:tabs>
          <w:tab w:val="num" w:pos="0"/>
        </w:tabs>
      </w:pPr>
    </w:lvl>
    <w:lvl w:ilvl="6">
      <w:start w:val="1"/>
      <w:numFmt w:val="decimal"/>
      <w:lvlText w:val="%1.%2.%3.%4.%5.%6.%7"/>
      <w:lvlJc w:val="left"/>
      <w:pPr>
        <w:tabs>
          <w:tab w:val="num" w:pos="0"/>
        </w:tabs>
      </w:pPr>
    </w:lvl>
    <w:lvl w:ilvl="7">
      <w:start w:val="1"/>
      <w:numFmt w:val="decimal"/>
      <w:lvlText w:val="%1.%2.%3.%4.%5.%6.%7.%8"/>
      <w:lvlJc w:val="left"/>
      <w:pPr>
        <w:tabs>
          <w:tab w:val="num" w:pos="0"/>
        </w:tabs>
      </w:pPr>
    </w:lvl>
    <w:lvl w:ilvl="8">
      <w:start w:val="1"/>
      <w:numFmt w:val="decimal"/>
      <w:lvlText w:val="%1.%2.%3.%4.%5.%6.%7.%8.%9"/>
      <w:lvlJc w:val="left"/>
      <w:pPr>
        <w:tabs>
          <w:tab w:val="num" w:pos="0"/>
        </w:tabs>
      </w:pPr>
    </w:lvl>
  </w:abstractNum>
  <w:abstractNum w:abstractNumId="1" w15:restartNumberingAfterBreak="0">
    <w:nsid w:val="15C67E92"/>
    <w:multiLevelType w:val="multilevel"/>
    <w:tmpl w:val="400C808E"/>
    <w:lvl w:ilvl="0">
      <w:start w:val="1"/>
      <w:numFmt w:val="decimal"/>
      <w:pStyle w:val="Heading1"/>
      <w:suff w:val="space"/>
      <w:lvlText w:val="%1-"/>
      <w:lvlJc w:val="left"/>
      <w:pPr>
        <w:ind w:left="397" w:hanging="397"/>
      </w:pPr>
      <w:rPr>
        <w:rFonts w:ascii="Times New Roman" w:hAnsi="Times New Roman" w:cs="B Nazanin" w:hint="default"/>
        <w:b/>
        <w:bCs/>
        <w:i w:val="0"/>
        <w:iCs w:val="0"/>
        <w:caps w:val="0"/>
        <w:strike w:val="0"/>
        <w:dstrike w:val="0"/>
        <w:vanish w:val="0"/>
        <w:webHidden w:val="0"/>
        <w:color w:val="auto"/>
        <w:spacing w:val="0"/>
        <w:w w:val="100"/>
        <w:kern w:val="0"/>
        <w:position w:val="0"/>
        <w:sz w:val="22"/>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isLgl/>
      <w:suff w:val="space"/>
      <w:lvlText w:val="%1-%2-"/>
      <w:lvlJc w:val="left"/>
      <w:pPr>
        <w:ind w:left="511" w:hanging="511"/>
      </w:pPr>
      <w:rPr>
        <w:rFonts w:ascii="Times New Roman" w:hAnsi="Times New Roman" w:cs="Traffic" w:hint="default"/>
        <w:b/>
        <w:bCs/>
        <w:i w:val="0"/>
        <w:iCs w:val="0"/>
        <w:caps w:val="0"/>
        <w:strike w:val="0"/>
        <w:dstrike w:val="0"/>
        <w:vanish w:val="0"/>
        <w:webHidden w:val="0"/>
        <w:color w:val="auto"/>
        <w:spacing w:val="0"/>
        <w:w w:val="100"/>
        <w:kern w:val="0"/>
        <w:position w:val="0"/>
        <w:sz w:val="20"/>
        <w:szCs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suff w:val="space"/>
      <w:lvlText w:val="%1-%2-%3"/>
      <w:lvlJc w:val="left"/>
      <w:pPr>
        <w:ind w:left="624" w:hanging="340"/>
      </w:pPr>
    </w:lvl>
    <w:lvl w:ilvl="3">
      <w:start w:val="1"/>
      <w:numFmt w:val="decimal"/>
      <w:lvlText w:val="%1-%2-%3-%4"/>
      <w:lvlJc w:val="left"/>
      <w:pPr>
        <w:tabs>
          <w:tab w:val="num" w:pos="0"/>
        </w:tabs>
        <w:ind w:left="2521" w:hanging="708"/>
      </w:pPr>
    </w:lvl>
    <w:lvl w:ilvl="4">
      <w:start w:val="1"/>
      <w:numFmt w:val="decimal"/>
      <w:lvlText w:val="%1-%2-%3-%4-%5"/>
      <w:lvlJc w:val="left"/>
      <w:pPr>
        <w:tabs>
          <w:tab w:val="num" w:pos="0"/>
        </w:tabs>
        <w:ind w:left="3229" w:hanging="708"/>
      </w:pPr>
    </w:lvl>
    <w:lvl w:ilvl="5">
      <w:start w:val="1"/>
      <w:numFmt w:val="decimal"/>
      <w:lvlText w:val="%1-%2-%3-%4-%5-%6"/>
      <w:lvlJc w:val="left"/>
      <w:pPr>
        <w:tabs>
          <w:tab w:val="num" w:pos="0"/>
        </w:tabs>
        <w:ind w:left="3937" w:hanging="708"/>
      </w:pPr>
    </w:lvl>
    <w:lvl w:ilvl="6">
      <w:start w:val="1"/>
      <w:numFmt w:val="decimal"/>
      <w:lvlText w:val="%1-%2-%3-%4-%5-%6-%7"/>
      <w:lvlJc w:val="left"/>
      <w:pPr>
        <w:tabs>
          <w:tab w:val="num" w:pos="0"/>
        </w:tabs>
        <w:ind w:left="4645" w:hanging="708"/>
      </w:pPr>
    </w:lvl>
    <w:lvl w:ilvl="7">
      <w:start w:val="1"/>
      <w:numFmt w:val="decimal"/>
      <w:lvlText w:val="%1-%2-%3-%4-%5-%6-%7-%8"/>
      <w:lvlJc w:val="left"/>
      <w:pPr>
        <w:tabs>
          <w:tab w:val="num" w:pos="0"/>
        </w:tabs>
        <w:ind w:left="5353" w:hanging="708"/>
      </w:pPr>
    </w:lvl>
    <w:lvl w:ilvl="8">
      <w:start w:val="1"/>
      <w:numFmt w:val="decimal"/>
      <w:lvlText w:val="%1-%2-%3-%4-%5-%6-%7-%8-%9"/>
      <w:lvlJc w:val="left"/>
      <w:pPr>
        <w:tabs>
          <w:tab w:val="num" w:pos="0"/>
        </w:tabs>
        <w:ind w:left="6061" w:hanging="708"/>
      </w:pPr>
    </w:lvl>
  </w:abstractNum>
  <w:num w:numId="1" w16cid:durableId="18102013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961168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7233"/>
    <w:rsid w:val="00023C81"/>
    <w:rsid w:val="00042567"/>
    <w:rsid w:val="00042630"/>
    <w:rsid w:val="00043441"/>
    <w:rsid w:val="000776FB"/>
    <w:rsid w:val="00117032"/>
    <w:rsid w:val="00151FDA"/>
    <w:rsid w:val="001E4CF9"/>
    <w:rsid w:val="002562AC"/>
    <w:rsid w:val="002A54A2"/>
    <w:rsid w:val="002D0225"/>
    <w:rsid w:val="005C189D"/>
    <w:rsid w:val="006F7233"/>
    <w:rsid w:val="007B77AF"/>
    <w:rsid w:val="007C291C"/>
    <w:rsid w:val="00874528"/>
    <w:rsid w:val="008A3EEB"/>
    <w:rsid w:val="009B6C89"/>
    <w:rsid w:val="009E34C0"/>
    <w:rsid w:val="00A034BD"/>
    <w:rsid w:val="00A07628"/>
    <w:rsid w:val="00AD3A68"/>
    <w:rsid w:val="00AE54C9"/>
    <w:rsid w:val="00BA022C"/>
    <w:rsid w:val="00BE158E"/>
    <w:rsid w:val="00DA33F9"/>
    <w:rsid w:val="00E658EE"/>
    <w:rsid w:val="00F70DB9"/>
    <w:rsid w:val="00F87737"/>
    <w:rsid w:val="00FD479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C17D44"/>
  <w15:chartTrackingRefBased/>
  <w15:docId w15:val="{23247399-78F5-463E-A68D-91D66C2983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AE54C9"/>
    <w:pPr>
      <w:keepNext/>
      <w:widowControl w:val="0"/>
      <w:numPr>
        <w:numId w:val="1"/>
      </w:numPr>
      <w:bidi/>
      <w:spacing w:before="180" w:after="120" w:line="240" w:lineRule="auto"/>
      <w:outlineLvl w:val="0"/>
    </w:pPr>
    <w:rPr>
      <w:rFonts w:ascii="Times New Roman" w:eastAsia="Times New Roman" w:hAnsi="Times New Roman" w:cs="Traffic"/>
      <w:b/>
      <w:bCs/>
      <w:kern w:val="28"/>
      <w:szCs w:val="24"/>
    </w:rPr>
  </w:style>
  <w:style w:type="paragraph" w:styleId="Heading2">
    <w:name w:val="heading 2"/>
    <w:basedOn w:val="Normal"/>
    <w:next w:val="Normal"/>
    <w:link w:val="Heading2Char"/>
    <w:qFormat/>
    <w:rsid w:val="00AE54C9"/>
    <w:pPr>
      <w:keepNext/>
      <w:widowControl w:val="0"/>
      <w:numPr>
        <w:ilvl w:val="1"/>
        <w:numId w:val="1"/>
      </w:numPr>
      <w:bidi/>
      <w:spacing w:before="120" w:after="60" w:line="240" w:lineRule="auto"/>
      <w:outlineLvl w:val="1"/>
    </w:pPr>
    <w:rPr>
      <w:rFonts w:ascii="Times New Roman" w:eastAsia="Times New Roman" w:hAnsi="Times New Roman" w:cs="Traffic"/>
      <w:b/>
      <w:bCs/>
      <w:sz w:val="20"/>
    </w:rPr>
  </w:style>
  <w:style w:type="paragraph" w:styleId="Heading3">
    <w:name w:val="heading 3"/>
    <w:basedOn w:val="Normal"/>
    <w:next w:val="Normal"/>
    <w:link w:val="Heading3Char"/>
    <w:qFormat/>
    <w:rsid w:val="00AE54C9"/>
    <w:pPr>
      <w:keepNext/>
      <w:widowControl w:val="0"/>
      <w:numPr>
        <w:ilvl w:val="2"/>
        <w:numId w:val="1"/>
      </w:numPr>
      <w:bidi/>
      <w:spacing w:before="180" w:after="60" w:line="228" w:lineRule="auto"/>
      <w:outlineLvl w:val="2"/>
    </w:pPr>
    <w:rPr>
      <w:rFonts w:ascii="Times New Roman" w:eastAsia="Times New Roman" w:hAnsi="Times New Roman" w:cs="Arya 1 BOLD"/>
      <w:b/>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F72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7233"/>
  </w:style>
  <w:style w:type="paragraph" w:styleId="Footer">
    <w:name w:val="footer"/>
    <w:basedOn w:val="Normal"/>
    <w:link w:val="FooterChar"/>
    <w:uiPriority w:val="99"/>
    <w:unhideWhenUsed/>
    <w:rsid w:val="006F72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7233"/>
  </w:style>
  <w:style w:type="character" w:customStyle="1" w:styleId="Heading1Char">
    <w:name w:val="Heading 1 Char"/>
    <w:basedOn w:val="DefaultParagraphFont"/>
    <w:link w:val="Heading1"/>
    <w:rsid w:val="00AE54C9"/>
    <w:rPr>
      <w:rFonts w:ascii="Times New Roman" w:eastAsia="Times New Roman" w:hAnsi="Times New Roman" w:cs="Traffic"/>
      <w:b/>
      <w:bCs/>
      <w:kern w:val="28"/>
      <w:szCs w:val="24"/>
    </w:rPr>
  </w:style>
  <w:style w:type="character" w:customStyle="1" w:styleId="Heading2Char">
    <w:name w:val="Heading 2 Char"/>
    <w:basedOn w:val="DefaultParagraphFont"/>
    <w:link w:val="Heading2"/>
    <w:rsid w:val="00AE54C9"/>
    <w:rPr>
      <w:rFonts w:ascii="Times New Roman" w:eastAsia="Times New Roman" w:hAnsi="Times New Roman" w:cs="Traffic"/>
      <w:b/>
      <w:bCs/>
      <w:sz w:val="20"/>
    </w:rPr>
  </w:style>
  <w:style w:type="character" w:customStyle="1" w:styleId="Heading3Char">
    <w:name w:val="Heading 3 Char"/>
    <w:basedOn w:val="DefaultParagraphFont"/>
    <w:link w:val="Heading3"/>
    <w:rsid w:val="00AE54C9"/>
    <w:rPr>
      <w:rFonts w:ascii="Times New Roman" w:eastAsia="Times New Roman" w:hAnsi="Times New Roman" w:cs="Arya 1 BOLD"/>
      <w:b/>
      <w:szCs w:val="28"/>
    </w:rPr>
  </w:style>
  <w:style w:type="paragraph" w:styleId="FootnoteText">
    <w:name w:val="footnote text"/>
    <w:aliases w:val="پاورقي Char,متن زيرنويس,پاورقي,Footnote Text Char1,Footnote Text Char Char,Footnote Text Char1 Char1 Char,Footnote Text Char Char Char1 Char,Footnote Text Char1 Char1 Char Char Char,ãÊä ÇæÑÞی,ÇæÑÞí,ãÊä ÇæÑÞí"/>
    <w:basedOn w:val="Normal"/>
    <w:link w:val="FootnoteTextChar"/>
    <w:unhideWhenUsed/>
    <w:rsid w:val="00AE54C9"/>
    <w:pPr>
      <w:bidi/>
      <w:spacing w:after="0" w:line="240" w:lineRule="auto"/>
    </w:pPr>
    <w:rPr>
      <w:rFonts w:ascii="Times New Roman" w:eastAsia="Times New Roman" w:hAnsi="Times New Roman" w:cs="Times New Roman"/>
      <w:sz w:val="20"/>
      <w:szCs w:val="20"/>
      <w:lang w:bidi="fa-IR"/>
    </w:rPr>
  </w:style>
  <w:style w:type="character" w:customStyle="1" w:styleId="FootnoteTextChar">
    <w:name w:val="Footnote Text Char"/>
    <w:aliases w:val="پاورقي Char Char,متن زيرنويس Char,پاورقي Char1,Footnote Text Char1 Char,Footnote Text Char Char Char,Footnote Text Char1 Char1 Char Char,Footnote Text Char Char Char1 Char Char,Footnote Text Char1 Char1 Char Char Char Char,ÇæÑÞí Char"/>
    <w:basedOn w:val="DefaultParagraphFont"/>
    <w:link w:val="FootnoteText"/>
    <w:rsid w:val="00AE54C9"/>
    <w:rPr>
      <w:rFonts w:ascii="Times New Roman" w:eastAsia="Times New Roman" w:hAnsi="Times New Roman" w:cs="Times New Roman"/>
      <w:sz w:val="20"/>
      <w:szCs w:val="20"/>
      <w:lang w:bidi="fa-IR"/>
    </w:rPr>
  </w:style>
  <w:style w:type="character" w:styleId="FootnoteReference">
    <w:name w:val="footnote reference"/>
    <w:aliases w:val="پاورقی,شماره زيرنويس,مرجع پاورقي"/>
    <w:basedOn w:val="DefaultParagraphFont"/>
    <w:unhideWhenUsed/>
    <w:rsid w:val="00AE54C9"/>
    <w:rPr>
      <w:vertAlign w:val="superscript"/>
    </w:rPr>
  </w:style>
  <w:style w:type="paragraph" w:styleId="Title">
    <w:name w:val="Title"/>
    <w:basedOn w:val="Normal"/>
    <w:next w:val="Normal"/>
    <w:link w:val="TitleChar"/>
    <w:qFormat/>
    <w:rsid w:val="00AE54C9"/>
    <w:pPr>
      <w:widowControl w:val="0"/>
      <w:bidi/>
      <w:spacing w:before="120" w:after="240" w:line="240" w:lineRule="auto"/>
      <w:ind w:left="567" w:right="567"/>
      <w:jc w:val="center"/>
    </w:pPr>
    <w:rPr>
      <w:rFonts w:ascii="Times New Roman Bold" w:eastAsia="Times New Roman" w:hAnsi="Times New Roman Bold" w:cs="B Nazanin"/>
      <w:b/>
      <w:bCs/>
      <w:sz w:val="28"/>
      <w:szCs w:val="28"/>
    </w:rPr>
  </w:style>
  <w:style w:type="character" w:customStyle="1" w:styleId="TitleChar">
    <w:name w:val="Title Char"/>
    <w:basedOn w:val="DefaultParagraphFont"/>
    <w:link w:val="Title"/>
    <w:rsid w:val="00AE54C9"/>
    <w:rPr>
      <w:rFonts w:ascii="Times New Roman Bold" w:eastAsia="Times New Roman" w:hAnsi="Times New Roman Bold" w:cs="B Nazanin"/>
      <w:b/>
      <w:bCs/>
      <w:sz w:val="28"/>
      <w:szCs w:val="28"/>
    </w:rPr>
  </w:style>
  <w:style w:type="paragraph" w:customStyle="1" w:styleId="TTPKeywords">
    <w:name w:val="TTP Keywords"/>
    <w:basedOn w:val="Normal"/>
    <w:next w:val="Normal"/>
    <w:uiPriority w:val="99"/>
    <w:rsid w:val="00AE54C9"/>
    <w:pPr>
      <w:autoSpaceDE w:val="0"/>
      <w:autoSpaceDN w:val="0"/>
      <w:spacing w:before="360" w:after="0" w:line="240" w:lineRule="auto"/>
      <w:ind w:firstLine="284"/>
      <w:jc w:val="both"/>
    </w:pPr>
    <w:rPr>
      <w:rFonts w:ascii="Arial" w:eastAsia="SimSun" w:hAnsi="Arial" w:cs="Times New Roman"/>
      <w:szCs w:val="20"/>
    </w:rPr>
  </w:style>
  <w:style w:type="paragraph" w:styleId="BodyText">
    <w:name w:val="Body Text"/>
    <w:basedOn w:val="Normal"/>
    <w:link w:val="BodyTextChar"/>
    <w:rsid w:val="00AE54C9"/>
    <w:pPr>
      <w:autoSpaceDE w:val="0"/>
      <w:autoSpaceDN w:val="0"/>
      <w:spacing w:before="120" w:after="0" w:line="240" w:lineRule="auto"/>
      <w:ind w:firstLine="284"/>
      <w:jc w:val="both"/>
    </w:pPr>
    <w:rPr>
      <w:rFonts w:ascii="Times New Roman" w:eastAsia="Times New Roman" w:hAnsi="Times New Roman" w:cs="Times New Roman"/>
      <w:sz w:val="24"/>
      <w:szCs w:val="24"/>
      <w:lang w:eastAsia="cs-CZ"/>
    </w:rPr>
  </w:style>
  <w:style w:type="character" w:customStyle="1" w:styleId="BodyTextChar">
    <w:name w:val="Body Text Char"/>
    <w:basedOn w:val="DefaultParagraphFont"/>
    <w:link w:val="BodyText"/>
    <w:rsid w:val="00AE54C9"/>
    <w:rPr>
      <w:rFonts w:ascii="Times New Roman" w:eastAsia="Times New Roman" w:hAnsi="Times New Roman" w:cs="Times New Roman"/>
      <w:sz w:val="24"/>
      <w:szCs w:val="24"/>
      <w:lang w:eastAsia="cs-CZ"/>
    </w:rPr>
  </w:style>
  <w:style w:type="paragraph" w:customStyle="1" w:styleId="Tabulka">
    <w:name w:val="Tabulka"/>
    <w:basedOn w:val="BodyText"/>
    <w:rsid w:val="00AE54C9"/>
    <w:pPr>
      <w:ind w:firstLine="0"/>
    </w:pPr>
    <w:rPr>
      <w:lang w:val="cs-CZ"/>
    </w:rPr>
  </w:style>
  <w:style w:type="paragraph" w:customStyle="1" w:styleId="Nadpistabulky">
    <w:name w:val="Nadpis tabulky"/>
    <w:basedOn w:val="BodyText"/>
    <w:rsid w:val="00AE54C9"/>
    <w:pPr>
      <w:ind w:firstLine="0"/>
    </w:pPr>
    <w:rPr>
      <w:i/>
      <w:iCs/>
      <w:sz w:val="20"/>
      <w:szCs w:val="20"/>
      <w:lang w:val="cs-CZ"/>
    </w:rPr>
  </w:style>
  <w:style w:type="paragraph" w:customStyle="1" w:styleId="TTPParagraph1st">
    <w:name w:val="TTP Paragraph (1st)"/>
    <w:basedOn w:val="Normal"/>
    <w:next w:val="Normal"/>
    <w:uiPriority w:val="99"/>
    <w:unhideWhenUsed/>
    <w:rsid w:val="00AE54C9"/>
    <w:pPr>
      <w:autoSpaceDE w:val="0"/>
      <w:autoSpaceDN w:val="0"/>
      <w:spacing w:before="120" w:after="0" w:line="240" w:lineRule="auto"/>
      <w:ind w:firstLine="284"/>
      <w:jc w:val="both"/>
    </w:pPr>
    <w:rPr>
      <w:rFonts w:ascii="Times New Roman" w:eastAsia="SimSun" w:hAnsi="Times New Roman" w:cs="Times New Roman" w:hint="eastAsia"/>
      <w:sz w:val="24"/>
      <w:szCs w:val="20"/>
    </w:rPr>
  </w:style>
  <w:style w:type="paragraph" w:customStyle="1" w:styleId="TTPSectionHeading">
    <w:name w:val="TTP Section Heading"/>
    <w:basedOn w:val="Normal"/>
    <w:next w:val="TTPParagraph1st"/>
    <w:uiPriority w:val="99"/>
    <w:unhideWhenUsed/>
    <w:rsid w:val="00AE54C9"/>
    <w:pPr>
      <w:autoSpaceDE w:val="0"/>
      <w:autoSpaceDN w:val="0"/>
      <w:spacing w:before="360" w:after="120" w:line="240" w:lineRule="auto"/>
      <w:ind w:firstLine="284"/>
      <w:jc w:val="both"/>
    </w:pPr>
    <w:rPr>
      <w:rFonts w:ascii="Times New Roman" w:eastAsia="SimSun" w:hAnsi="Times New Roman" w:cs="Times New Roman" w:hint="eastAsia"/>
      <w:b/>
      <w:sz w:val="24"/>
      <w:szCs w:val="20"/>
    </w:rPr>
  </w:style>
  <w:style w:type="paragraph" w:customStyle="1" w:styleId="ReferencesText">
    <w:name w:val="References Text"/>
    <w:basedOn w:val="Normal"/>
    <w:rsid w:val="00AE54C9"/>
    <w:pPr>
      <w:spacing w:after="40" w:line="240" w:lineRule="auto"/>
      <w:ind w:left="284" w:hanging="284"/>
      <w:jc w:val="both"/>
    </w:pPr>
    <w:rPr>
      <w:rFonts w:ascii="Times New Roman" w:eastAsia="Times New Roman" w:hAnsi="Times New Roman" w:cs="Times New Roman"/>
      <w:sz w:val="1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Pages>
  <Words>589</Words>
  <Characters>3358</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SoDeH</dc:creator>
  <cp:keywords/>
  <dc:description/>
  <cp:lastModifiedBy>zeinab artschool</cp:lastModifiedBy>
  <cp:revision>2</cp:revision>
  <dcterms:created xsi:type="dcterms:W3CDTF">2023-05-20T09:44:00Z</dcterms:created>
  <dcterms:modified xsi:type="dcterms:W3CDTF">2023-05-20T09:44:00Z</dcterms:modified>
</cp:coreProperties>
</file>